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A9" w:rsidRDefault="008225A9" w:rsidP="00187A91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435C" w:rsidRPr="009D435C" w:rsidRDefault="009D435C" w:rsidP="009D43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D435C">
        <w:rPr>
          <w:rFonts w:ascii="Times New Roman" w:hAnsi="Times New Roman"/>
          <w:sz w:val="28"/>
          <w:szCs w:val="28"/>
        </w:rPr>
        <w:t>Российская Федерация</w:t>
      </w:r>
    </w:p>
    <w:p w:rsidR="009D435C" w:rsidRPr="009D435C" w:rsidRDefault="009D435C" w:rsidP="009D43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D435C">
        <w:rPr>
          <w:rFonts w:ascii="Times New Roman" w:hAnsi="Times New Roman"/>
          <w:sz w:val="28"/>
          <w:szCs w:val="28"/>
        </w:rPr>
        <w:t>Всеволожский муниципальный район</w:t>
      </w:r>
    </w:p>
    <w:p w:rsidR="009D435C" w:rsidRPr="009D435C" w:rsidRDefault="009D435C" w:rsidP="009D43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D435C">
        <w:rPr>
          <w:rFonts w:ascii="Times New Roman" w:hAnsi="Times New Roman"/>
          <w:sz w:val="28"/>
          <w:szCs w:val="28"/>
        </w:rPr>
        <w:t>Ленинградской области</w:t>
      </w:r>
    </w:p>
    <w:p w:rsidR="009D435C" w:rsidRDefault="009D435C" w:rsidP="009D43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D435C">
        <w:rPr>
          <w:rFonts w:ascii="Times New Roman" w:hAnsi="Times New Roman"/>
          <w:sz w:val="28"/>
          <w:szCs w:val="28"/>
        </w:rPr>
        <w:t>Муниципальное образование «Куйвозовское сельское поселение»</w:t>
      </w:r>
    </w:p>
    <w:p w:rsidR="009D435C" w:rsidRPr="009D435C" w:rsidRDefault="009D435C" w:rsidP="009D435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D435C" w:rsidRPr="009D435C" w:rsidRDefault="009D435C" w:rsidP="009D435C">
      <w:pPr>
        <w:jc w:val="center"/>
        <w:rPr>
          <w:rFonts w:ascii="Times New Roman" w:hAnsi="Times New Roman"/>
          <w:sz w:val="28"/>
          <w:szCs w:val="28"/>
        </w:rPr>
      </w:pPr>
      <w:r w:rsidRPr="009D435C">
        <w:rPr>
          <w:rFonts w:ascii="Times New Roman" w:hAnsi="Times New Roman"/>
          <w:sz w:val="28"/>
          <w:szCs w:val="28"/>
        </w:rPr>
        <w:t>АДМИНИСТРАЦИЯ</w:t>
      </w:r>
    </w:p>
    <w:p w:rsidR="009D435C" w:rsidRPr="009D435C" w:rsidRDefault="009D435C" w:rsidP="009D435C">
      <w:pPr>
        <w:jc w:val="center"/>
        <w:rPr>
          <w:rFonts w:ascii="Times New Roman" w:hAnsi="Times New Roman"/>
          <w:sz w:val="28"/>
          <w:szCs w:val="28"/>
        </w:rPr>
      </w:pPr>
      <w:r w:rsidRPr="009D435C">
        <w:rPr>
          <w:rFonts w:ascii="Times New Roman" w:hAnsi="Times New Roman"/>
          <w:sz w:val="28"/>
          <w:szCs w:val="28"/>
        </w:rPr>
        <w:t>ПОСТАНОВЛЕНИЕ</w:t>
      </w:r>
    </w:p>
    <w:p w:rsidR="008225A9" w:rsidRPr="009D435C" w:rsidRDefault="009D435C" w:rsidP="009D43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01.09</w:t>
      </w:r>
      <w:r w:rsidRPr="009D435C">
        <w:rPr>
          <w:rFonts w:ascii="Times New Roman" w:hAnsi="Times New Roman"/>
          <w:sz w:val="28"/>
          <w:szCs w:val="28"/>
        </w:rPr>
        <w:t xml:space="preserve">.2016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35C">
        <w:rPr>
          <w:rFonts w:ascii="Times New Roman" w:hAnsi="Times New Roman"/>
          <w:sz w:val="28"/>
          <w:szCs w:val="28"/>
        </w:rPr>
        <w:t xml:space="preserve">  д. Куйвози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D435C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304</w:t>
      </w:r>
    </w:p>
    <w:p w:rsidR="008225A9" w:rsidRDefault="008225A9" w:rsidP="00187A91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225A9" w:rsidRPr="00187A91" w:rsidRDefault="008225A9" w:rsidP="00187A91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87A91" w:rsidRDefault="00187A91" w:rsidP="00187A91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7A91">
        <w:rPr>
          <w:rFonts w:ascii="Times New Roman" w:hAnsi="Times New Roman"/>
          <w:sz w:val="28"/>
          <w:szCs w:val="28"/>
          <w:lang w:eastAsia="zh-CN"/>
        </w:rPr>
        <w:t>Об утверждении положения о внутреннем финансовом контроле в администрации муниципального образования «</w:t>
      </w:r>
      <w:r w:rsidR="008225A9">
        <w:rPr>
          <w:rFonts w:ascii="Times New Roman" w:hAnsi="Times New Roman"/>
          <w:sz w:val="28"/>
          <w:szCs w:val="28"/>
          <w:lang w:eastAsia="zh-CN"/>
        </w:rPr>
        <w:t xml:space="preserve">Куйвозовское 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сельское поселение» Всеволожского муниципального района </w:t>
      </w:r>
      <w:r w:rsidRPr="00187A91">
        <w:rPr>
          <w:rFonts w:ascii="Times New Roman" w:hAnsi="Times New Roman"/>
          <w:sz w:val="28"/>
          <w:szCs w:val="28"/>
          <w:lang w:eastAsia="ar-SA"/>
        </w:rPr>
        <w:t>Ленинградской области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E0FF7" w:rsidRPr="00187A91" w:rsidRDefault="006E0FF7" w:rsidP="00187A91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87A91" w:rsidRPr="00187A91" w:rsidRDefault="00187A91" w:rsidP="00187A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7A91">
        <w:rPr>
          <w:rFonts w:ascii="Times New Roman" w:hAnsi="Times New Roman"/>
          <w:sz w:val="28"/>
          <w:szCs w:val="28"/>
        </w:rPr>
        <w:t>В соответствии со статьей 160.</w:t>
      </w:r>
      <w:r w:rsidR="00661DB4">
        <w:rPr>
          <w:rFonts w:ascii="Times New Roman" w:hAnsi="Times New Roman"/>
          <w:sz w:val="28"/>
          <w:szCs w:val="28"/>
        </w:rPr>
        <w:t>2</w:t>
      </w:r>
      <w:r w:rsidRPr="00187A91">
        <w:rPr>
          <w:rFonts w:ascii="Times New Roman" w:hAnsi="Times New Roman"/>
          <w:sz w:val="28"/>
          <w:szCs w:val="28"/>
        </w:rPr>
        <w:t>-</w:t>
      </w:r>
      <w:r w:rsidR="00661DB4">
        <w:rPr>
          <w:rFonts w:ascii="Times New Roman" w:hAnsi="Times New Roman"/>
          <w:sz w:val="28"/>
          <w:szCs w:val="28"/>
        </w:rPr>
        <w:t>1</w:t>
      </w:r>
      <w:r w:rsidRPr="00187A91">
        <w:rPr>
          <w:rFonts w:ascii="Times New Roman" w:hAnsi="Times New Roman"/>
          <w:sz w:val="28"/>
          <w:szCs w:val="28"/>
        </w:rPr>
        <w:t xml:space="preserve">, </w:t>
      </w:r>
      <w:r w:rsidRPr="00187A91">
        <w:rPr>
          <w:rFonts w:ascii="Times New Roman" w:hAnsi="Times New Roman"/>
          <w:sz w:val="28"/>
          <w:szCs w:val="28"/>
          <w:lang w:eastAsia="ru-RU"/>
        </w:rPr>
        <w:t>главой 26</w:t>
      </w:r>
      <w:r w:rsidRPr="00187A9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статьей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г. №131-ФЗ «Об общих принципах организации местного самоуправления в Российской Федерации», Уставом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 МО «</w:t>
      </w:r>
      <w:r w:rsidR="008225A9">
        <w:rPr>
          <w:rFonts w:ascii="Times New Roman" w:hAnsi="Times New Roman"/>
          <w:sz w:val="28"/>
          <w:szCs w:val="28"/>
          <w:lang w:eastAsia="zh-CN"/>
        </w:rPr>
        <w:t>Куйвозовское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поселение», администрация МО «</w:t>
      </w:r>
      <w:r w:rsidR="008225A9">
        <w:rPr>
          <w:rFonts w:ascii="Times New Roman" w:hAnsi="Times New Roman"/>
          <w:sz w:val="28"/>
          <w:szCs w:val="28"/>
          <w:lang w:eastAsia="zh-CN"/>
        </w:rPr>
        <w:t>Куйвозовское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 ПОСТАНОВЛЯЕТ: </w:t>
      </w:r>
    </w:p>
    <w:p w:rsidR="00187A91" w:rsidRPr="00187A91" w:rsidRDefault="00187A91" w:rsidP="00187A91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7A91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Pr="00187A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Утвердить положение о внутреннем финансовом контроле в администрации муниципального образования «</w:t>
      </w:r>
      <w:r w:rsidR="008225A9">
        <w:rPr>
          <w:rFonts w:ascii="Times New Roman" w:hAnsi="Times New Roman"/>
          <w:sz w:val="28"/>
          <w:szCs w:val="28"/>
          <w:lang w:eastAsia="zh-CN"/>
        </w:rPr>
        <w:t>Куйвозовское</w:t>
      </w:r>
      <w:r w:rsidRPr="00187A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сельское поселение» Всеволожского муниципального района Ленинградской области, согласно приложению.</w:t>
      </w:r>
    </w:p>
    <w:p w:rsidR="00187A91" w:rsidRPr="00187A91" w:rsidRDefault="008225A9" w:rsidP="00187A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</w:t>
      </w:r>
      <w:r>
        <w:rPr>
          <w:rFonts w:ascii="Times New Roman" w:hAnsi="Times New Roman"/>
          <w:sz w:val="28"/>
          <w:szCs w:val="28"/>
          <w:lang w:eastAsia="zh-CN"/>
        </w:rPr>
        <w:t>Куйвозовское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r w:rsidRPr="008225A9">
        <w:rPr>
          <w:rFonts w:ascii="Times New Roman" w:hAnsi="Times New Roman"/>
          <w:sz w:val="28"/>
          <w:szCs w:val="28"/>
          <w:lang w:eastAsia="ru-RU"/>
        </w:rPr>
        <w:t xml:space="preserve">http://www.adm-kyivozy.ru/ 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>и в газете «</w:t>
      </w:r>
      <w:r>
        <w:rPr>
          <w:rFonts w:ascii="Times New Roman" w:hAnsi="Times New Roman"/>
          <w:sz w:val="28"/>
          <w:szCs w:val="28"/>
          <w:lang w:eastAsia="ru-RU"/>
        </w:rPr>
        <w:t>Куйвозовский в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>естник»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>.</w:t>
      </w:r>
    </w:p>
    <w:p w:rsidR="00187A91" w:rsidRPr="00187A91" w:rsidRDefault="008225A9" w:rsidP="00187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3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Данное 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>постановление вступает в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законную 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 xml:space="preserve">силу с момента его </w:t>
      </w:r>
      <w:r>
        <w:rPr>
          <w:rFonts w:ascii="Times New Roman" w:hAnsi="Times New Roman"/>
          <w:sz w:val="28"/>
          <w:szCs w:val="28"/>
          <w:lang w:eastAsia="ru-RU"/>
        </w:rPr>
        <w:t>подписания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>.</w:t>
      </w:r>
    </w:p>
    <w:p w:rsidR="007A7710" w:rsidRDefault="00A30AE5" w:rsidP="007A771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. Контроль за исполнением настоящего постановления оставляю 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br/>
        <w:t>за собой.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7A7710" w:rsidRDefault="007A7710" w:rsidP="007A771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87A91" w:rsidRPr="00187A91" w:rsidRDefault="007A7710" w:rsidP="007A771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ава администрации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="008225A9">
        <w:rPr>
          <w:rFonts w:ascii="Times New Roman" w:hAnsi="Times New Roman"/>
          <w:sz w:val="28"/>
          <w:szCs w:val="28"/>
          <w:lang w:eastAsia="zh-CN"/>
        </w:rPr>
        <w:t>В.Р.Бабиков</w:t>
      </w:r>
    </w:p>
    <w:p w:rsidR="008225A9" w:rsidRDefault="008225A9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8225A9" w:rsidRDefault="008225A9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8225A9" w:rsidRDefault="008225A9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8225A9" w:rsidRDefault="008225A9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8225A9" w:rsidRDefault="008225A9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2A588C" w:rsidRPr="008225A9" w:rsidRDefault="002A588C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2A588C" w:rsidRPr="008225A9" w:rsidRDefault="006E0FF7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r w:rsidR="002A588C"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постановлени</w:t>
      </w:r>
      <w:r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</w:t>
      </w:r>
      <w:r w:rsidR="002A588C"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2A588C" w:rsidRPr="008225A9" w:rsidRDefault="002A588C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</w:t>
      </w:r>
      <w:r w:rsidR="008225A9"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Куйвозовское</w:t>
      </w:r>
      <w:r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сельское поселение»</w:t>
      </w:r>
    </w:p>
    <w:p w:rsidR="002A588C" w:rsidRPr="008225A9" w:rsidRDefault="002A588C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Всеволожского муниципального района</w:t>
      </w:r>
    </w:p>
    <w:p w:rsidR="002A588C" w:rsidRPr="008225A9" w:rsidRDefault="002A588C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Ленинградской области</w:t>
      </w:r>
    </w:p>
    <w:p w:rsidR="002A588C" w:rsidRPr="008225A9" w:rsidRDefault="002A588C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6E11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</w:t>
      </w:r>
      <w:r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6E11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сентября 2016</w:t>
      </w:r>
      <w:r w:rsidRPr="00822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№</w:t>
      </w:r>
      <w:r w:rsidR="006E11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304</w:t>
      </w:r>
    </w:p>
    <w:p w:rsidR="00EB5686" w:rsidRPr="00CB1549" w:rsidRDefault="00EB5686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B5686" w:rsidRPr="00CB1549" w:rsidRDefault="00EB5686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2A588C" w:rsidRPr="009D435C" w:rsidRDefault="002A588C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435C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2A588C" w:rsidRPr="009D435C" w:rsidRDefault="002A588C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435C">
        <w:rPr>
          <w:rFonts w:ascii="Times New Roman" w:hAnsi="Times New Roman"/>
          <w:b/>
          <w:bCs/>
          <w:sz w:val="28"/>
          <w:szCs w:val="28"/>
          <w:lang w:eastAsia="ru-RU"/>
        </w:rPr>
        <w:t>осуществления главным распорядителем бюджетных средств, главным</w:t>
      </w:r>
    </w:p>
    <w:p w:rsidR="002A588C" w:rsidRPr="009D435C" w:rsidRDefault="002A588C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435C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администратором доходов муниципального бюджета, главным</w:t>
      </w:r>
    </w:p>
    <w:p w:rsidR="002A588C" w:rsidRPr="009D435C" w:rsidRDefault="002A588C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435C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администратором источников финансирования дефицита</w:t>
      </w:r>
    </w:p>
    <w:p w:rsidR="00EB5686" w:rsidRPr="009D435C" w:rsidRDefault="002A588C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43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бюджета внутреннего финансового контроля </w:t>
      </w:r>
    </w:p>
    <w:p w:rsidR="002A1F5E" w:rsidRPr="00CB1549" w:rsidRDefault="002A1F5E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2A588C" w:rsidRPr="008225A9" w:rsidRDefault="002A588C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2A588C" w:rsidRPr="008225A9" w:rsidRDefault="002A588C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1.1. Настоящий Порядок определяет правила осуществления главным распорядителем бюджетных средств, главным администратором доходов муниципального бюджета, главным администратором источников финансирования</w:t>
      </w:r>
      <w:r w:rsidR="00EB5686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дефицита муниципального бюджета в</w:t>
      </w:r>
      <w:r w:rsidR="00E842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нутреннего финансового контроля </w:t>
      </w:r>
      <w:r w:rsidR="00E8421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в пределах установленной предельной численности и фонда оплаты труда работников.</w:t>
      </w:r>
    </w:p>
    <w:p w:rsidR="002A588C" w:rsidRPr="008225A9" w:rsidRDefault="002A588C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1.2. Целью настоящего Порядка является установление единых требований к осуществлению внутреннего финансового контроля</w:t>
      </w:r>
      <w:r w:rsidR="00661DB4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</w:t>
      </w:r>
      <w:r w:rsidR="00661DB4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главного распорядителя бюджетных средств, главного администратора дохода бюджета, главного администратора источников финансирования дефицита бюджета</w:t>
      </w:r>
    </w:p>
    <w:p w:rsidR="00EB5686" w:rsidRPr="008225A9" w:rsidRDefault="00EB5686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A588C" w:rsidRPr="008225A9" w:rsidRDefault="002A588C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 Осуществление внутреннего финансового контроля</w:t>
      </w:r>
    </w:p>
    <w:p w:rsidR="002A588C" w:rsidRPr="008225A9" w:rsidRDefault="002A588C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2.1. Внутренний финансовый контроль представляет собой процесс, осуществляемый </w:t>
      </w:r>
      <w:r w:rsidR="00661DB4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главным распорядителем бюджетных средств, главным администратором доходов муниципального бюджета, главным администратором источников финансирования дефицита муниципального бюджета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организующим и выполняющим процедуры составления и исполнения муниципального бюджета, ведения бюджетного учета и составления бюджетной отчетности (далее – бюджетные процедуры).</w:t>
      </w:r>
    </w:p>
    <w:p w:rsidR="002A588C" w:rsidRPr="008225A9" w:rsidRDefault="002A1F5E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Целью внутреннего финансового контроля является обеспечение законности выполнения бюджетных процедур, повышение экономности и эффективности использования бюджетных средств.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2.2. Внутренний финансовый контроль осуществляется в подразделениях </w:t>
      </w:r>
      <w:r w:rsidR="00660251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главного распорядителя бюджетных средств, главного администратора доходов муниципального бюджета, главного администратора источников финансирования дефицита муниципального бюджета,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исполняющих бюджетные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полномочия в соответствии с нормативными правовыми актами Российской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Федерации, Ленинградской области и Всеволожского муниципального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района, регулирующими бюджетные правоотношения, актами </w:t>
      </w:r>
      <w:r w:rsidR="007F2DEA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главного распорядителя бюджетных средств, главного администратора доходов муниципального бюджета, главного администратора источников </w:t>
      </w:r>
      <w:r w:rsidR="007F2DEA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финансирования дефицита муниципального бюджета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положениями об указанных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подразделениях.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2.3. Внутренний финансовый контроль осуществляется следующими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должностными лицами:</w:t>
      </w:r>
    </w:p>
    <w:p w:rsidR="00EF33A3" w:rsidRPr="008225A9" w:rsidRDefault="002A588C" w:rsidP="00EF3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руководитель </w:t>
      </w:r>
      <w:r w:rsidR="00EF33A3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главного распорядителя средств бюджета,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главного администратора </w:t>
      </w:r>
      <w:r w:rsidR="00EF33A3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доходов бюджета, главного администратора источников финансирования дефицита бюджета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его заместитель, курирующий вопросы осуществления бюджетных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полномочий;</w:t>
      </w:r>
      <w:bookmarkStart w:id="0" w:name="sub_10072"/>
      <w:r w:rsidR="00EF33A3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4625" w:rsidRPr="008225A9" w:rsidRDefault="00694625" w:rsidP="006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главный бухгалтер </w:t>
      </w:r>
      <w:r w:rsidR="007F2DEA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главного распорядителя бюджетных средств, главного администратора доходов муниципального бюджета, главного администратора источников финансирования дефицита муниципального бюджета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4625" w:rsidRPr="008225A9" w:rsidRDefault="00694625" w:rsidP="006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должностные лица </w:t>
      </w:r>
      <w:r w:rsidR="007F2DEA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главного распорядителя бюджетных средств, главного администратора доходов муниципального бюджета, главного администратора источников финансирования дефицита муниципального бюджета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уполномоченные на проведение контрольных действий.</w:t>
      </w:r>
    </w:p>
    <w:p w:rsidR="00EF33A3" w:rsidRPr="008225A9" w:rsidRDefault="00EF33A3" w:rsidP="00EF3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финансовые органы (главные распорядители </w:t>
      </w:r>
      <w:r w:rsidR="0069462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МО «</w:t>
      </w:r>
      <w:r w:rsidR="008225A9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Куйвозовское</w:t>
      </w:r>
      <w:r w:rsidR="007F2DEA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»;</w:t>
      </w:r>
    </w:p>
    <w:p w:rsidR="002A588C" w:rsidRPr="008225A9" w:rsidRDefault="00694625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sub_100711"/>
      <w:bookmarkEnd w:id="0"/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EF33A3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</w:t>
      </w:r>
      <w:r w:rsidR="00EF33A3" w:rsidRPr="008225A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Федеральным законом</w:t>
      </w:r>
      <w:r w:rsidR="00EF33A3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контрактной системе.</w:t>
      </w:r>
      <w:bookmarkEnd w:id="1"/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2.4. Предметом внутреннего финансового контроля  является: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соблюдение внутренних стандартов и процедур составления и исполнения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бюджета по расходам, включая расходы на закупку товаров, работ, услуг для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обеспечения нужд муниципального </w:t>
      </w:r>
      <w:r w:rsidR="0069462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образования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составления бюджетной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отчетности и ведения бюджетного учета  главным распорядителем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бюджетных средств и подведомственными ему распорядителями 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получателями бюджетных средств;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подготовка и организация мер по повышению экономности 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результативности использования бюджетных средств.</w:t>
      </w:r>
    </w:p>
    <w:p w:rsidR="002A588C" w:rsidRPr="008225A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Предметом внутреннего финансового контроля главного администратора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доходов муниципального бюджета является соблюдение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внутренних стандартов и процедур составления и исполнения бюджета по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доходам, составления бюджетной отчетности и ведения бюджетного учета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этим главным администратором доходов муниципального бюджета 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подведомственными администраторами доходов муниципального бюджета.</w:t>
      </w:r>
    </w:p>
    <w:p w:rsidR="002A588C" w:rsidRPr="008225A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Предметом внутреннего финансового контроля главного администратора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источников финансирования дефицита муниципального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бюджета является соблюдение внутренних стандартов и процедур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составления и исполнения бюджета по источникам финансирования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дефицита бюджета, составления бюджетной отчетности и ведения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бюджетного учета этим главным администратором источников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финансирования дефицита муниципального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бюджета и подведомственными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администраторами источников финансирования дефицита муниципального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бюджета.</w:t>
      </w:r>
    </w:p>
    <w:p w:rsidR="00EB5686" w:rsidRPr="008225A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0FF7" w:rsidRPr="008225A9" w:rsidRDefault="006E0FF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 Методы и способы внутреннего финансового контроля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3.1.Внутренний финансовый контроль осуществляется </w:t>
      </w:r>
      <w:r w:rsidR="006253AB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методами самоконтроля,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контроля по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уровню подчиненности и контроля по уровню подведомственности (далее –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методы контроля).</w:t>
      </w:r>
    </w:p>
    <w:p w:rsidR="006253AB" w:rsidRPr="008225A9" w:rsidRDefault="00EB5686" w:rsidP="006253AB">
      <w:pPr>
        <w:pStyle w:val="Default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225A9">
        <w:rPr>
          <w:color w:val="000000" w:themeColor="text1"/>
          <w:sz w:val="28"/>
          <w:szCs w:val="28"/>
        </w:rPr>
        <w:t xml:space="preserve">     </w:t>
      </w:r>
      <w:r w:rsidR="006253AB" w:rsidRPr="008225A9">
        <w:rPr>
          <w:color w:val="000000" w:themeColor="text1"/>
          <w:sz w:val="28"/>
          <w:szCs w:val="28"/>
        </w:rPr>
        <w:t xml:space="preserve">  Самоконтроль осуществляется  должностным лицом  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должностным инструкциям, а также путем оценки причин и обстоятельств (факторов), негативно влияющих на совершение операции.</w:t>
      </w:r>
    </w:p>
    <w:p w:rsidR="00120177" w:rsidRPr="008225A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53AB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120177" w:rsidRPr="008225A9">
        <w:rPr>
          <w:rFonts w:ascii="Times New Roman" w:hAnsi="Times New Roman"/>
          <w:color w:val="000000" w:themeColor="text1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3.2. Контрольные действия подразделяются на визуальные, автоматические 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смешанные. Визуальные контрольные действия осуществляются без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использования прикладных программных средств автоматизации.</w:t>
      </w:r>
    </w:p>
    <w:p w:rsidR="004A2698" w:rsidRPr="008225A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2A1F5E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Автоматические контрольные действия осуществляются с использованием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прикладных программных средств автоматизации без участия должностных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лиц. 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88C" w:rsidRPr="008225A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2A1F5E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Смешанные контрольные действия выполняются с использованием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прикладных программных средств автоматизации с участием должностных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лиц при завершении операции (действия) по формированию документа,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необходимого для выполнения бюджетной процедуры.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3.3. К способам проведения контрольных действий (далее – способы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контроля) относятся: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сплошной,</w:t>
      </w:r>
      <w:r w:rsidR="0089115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</w:t>
      </w:r>
      <w:r w:rsidR="00120177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котором</w:t>
      </w:r>
      <w:r w:rsidR="0089115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контрольные</w:t>
      </w:r>
      <w:r w:rsidR="0089115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действия осуществляются в</w:t>
      </w:r>
      <w:r w:rsidR="00173307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отношении каждой проведенной операции (действия) по формированию</w:t>
      </w:r>
      <w:r w:rsidR="00D427FE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документа, </w:t>
      </w:r>
      <w:r w:rsidR="0089115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необходимого для выполнения бюджетной процедуры;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89115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выборочный,</w:t>
      </w:r>
      <w:r w:rsidR="0089115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котором контрольные действия осуществляются в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отношении отдельной проведенной операции (действия) по формированию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документа, необходимого для выполнения бюджетной процедуры.</w:t>
      </w:r>
    </w:p>
    <w:p w:rsidR="00891155" w:rsidRPr="008225A9" w:rsidRDefault="00120177" w:rsidP="0089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89115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Контроль по уровню подчиненности осуществляется сплошным или выборочным способом путем санкционирования операций (действий) по формированию документов, необходимых для выполнения бюджетных процедур.</w:t>
      </w:r>
    </w:p>
    <w:p w:rsidR="00891155" w:rsidRPr="008225A9" w:rsidRDefault="00120177" w:rsidP="0089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89115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Контроль по уровню подведомственности осуществляется сплошным или выборочным способом в отношении бюджетных процедур, совершенных  распорядителем</w:t>
      </w:r>
      <w:r w:rsidR="0069462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9115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бюджетных средств, администратором доходов муниципального бюджета, администратором источников финансирования дефицита муниципального бюджета, получателем бюджетных средств, путем </w:t>
      </w:r>
      <w:r w:rsidR="0089115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проведения контрольных действий, указанных в пункте 3.1 настоящего Порядка.  </w:t>
      </w:r>
    </w:p>
    <w:p w:rsidR="002A588C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.4. Контрольные действия осуществляется должностными лицами,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указанными в пункте 2.3 настоящего Порядка в соответствии с их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должностными регламентами в отношении следующих бюджетных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процедур: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составление и представление документов, необходимых для составления 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рассмотрения проекта муниципального бюджета, в том числе обоснований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бюджетных ассигнований, реестров расходных обязательств;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составление и представление документов, необходимых для составления 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ведения кассового плана по доходам муниципального бюджета, расходам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бюджета и источникам финансирования дефицита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бюджета;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составление, утверждение и ведение бюджетной росписи;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составление и направление документов, необходимых для формирования 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ведения сводной бюджетной росписи муниципального бюджета, доведения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(распределения) бюджетных ассигнований и лимитов бюджетных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обязательств;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составление, утверждение и ведение бюджетных смет, свода бюджетных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смет;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исполнение бюджетной сметы;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принятие и исполнение бюджетных обязательств;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-осуществление начисления, учета и контроля</w:t>
      </w:r>
      <w:r w:rsidR="0089115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правильностью 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своевременностью осуществления платежей (поступления источников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финансирования дефицита бюджета) в муниципальный бюджет, пеней 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штрафов по ним;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принятие решений о возврате излишне уплаченных (взысканных) платежей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муниципальный бюджет, а также процентов за несвоевременное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осуществление такого возврата и процентов, начисленных на излишне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взысканные суммы;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принятие решений о зачете (уточнении) платежей в муниципальный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процедуры ведения бюджетного учета, в том числе принятие к учету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первичных учетных документов (составление сводных учетных документов),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отражение информации, указанной в первичных учетных документах, в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регистрах бухгалтерского учета, проведение оценки имущества и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обязательств, проведение инвентаризаций;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составление и представление бюджетной отчетности, сводной бюджетной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отчетности.</w:t>
      </w:r>
    </w:p>
    <w:p w:rsidR="00EB5686" w:rsidRPr="008225A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4. Планирование </w:t>
      </w:r>
      <w:r w:rsidR="00120177" w:rsidRPr="008225A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проверок</w:t>
      </w:r>
    </w:p>
    <w:p w:rsidR="00120177" w:rsidRPr="008225A9" w:rsidRDefault="00120177" w:rsidP="001201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4.1.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Основанием для проведения плановых контрольных мероприятий является график проведения контрольных мероприятий, утверждённый </w:t>
      </w:r>
      <w:r w:rsidR="007F2DEA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постановлением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главы администрации на соответствующий финансовый год (далее – график).</w:t>
      </w:r>
    </w:p>
    <w:p w:rsidR="00120177" w:rsidRPr="008225A9" w:rsidRDefault="00120177" w:rsidP="001201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4.2. Составление графика проведения контрольных мероприятий осуществляется с соблюдением следующих условий:</w:t>
      </w:r>
    </w:p>
    <w:p w:rsidR="00120177" w:rsidRPr="008225A9" w:rsidRDefault="00120177" w:rsidP="001201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равномерности нагрузки на должностных лиц, принимающих участие в проведении контрольных мероприятий;</w:t>
      </w:r>
    </w:p>
    <w:p w:rsidR="00120177" w:rsidRPr="008225A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осуществлённых в предыдущие годы. </w:t>
      </w:r>
    </w:p>
    <w:p w:rsidR="00120177" w:rsidRPr="008225A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2" w:name="sub_1025"/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4.3. </w:t>
      </w:r>
      <w:r w:rsidR="007F2DEA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Предмет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контрольных мероприятий о</w:t>
      </w:r>
      <w:r w:rsidR="007F2DEA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преде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ляется исходя из следующих 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критериев:</w:t>
      </w:r>
    </w:p>
    <w:p w:rsidR="00120177" w:rsidRPr="008225A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3" w:name="sub_10251"/>
      <w:bookmarkEnd w:id="2"/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объёмов бюджетных расходов;</w:t>
      </w:r>
    </w:p>
    <w:p w:rsidR="00120177" w:rsidRPr="008225A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4" w:name="sub_10253"/>
      <w:bookmarkEnd w:id="3"/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приоритет).</w:t>
      </w:r>
    </w:p>
    <w:p w:rsidR="00120177" w:rsidRPr="008225A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bookmarkStart w:id="5" w:name="sub_1026"/>
      <w:bookmarkEnd w:id="4"/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  <w:bookmarkEnd w:id="5"/>
    </w:p>
    <w:p w:rsidR="00120177" w:rsidRPr="008225A9" w:rsidRDefault="00696528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4.5</w:t>
      </w:r>
      <w:r w:rsidR="00120177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7D6D9B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</w:t>
      </w:r>
      <w:r w:rsidR="00120177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главы администрации создаётся комиссия по внутреннему финансовому контролю, состав комиссии может меняться.</w:t>
      </w:r>
    </w:p>
    <w:p w:rsidR="00120177" w:rsidRPr="008225A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0177" w:rsidRPr="008225A9" w:rsidRDefault="00120177" w:rsidP="0067240C">
      <w:pPr>
        <w:widowControl w:val="0"/>
        <w:tabs>
          <w:tab w:val="center" w:pos="4819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8225A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5.Права и обязанности комиссии</w:t>
      </w:r>
      <w:r w:rsidRPr="008225A9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120177" w:rsidRPr="008225A9" w:rsidRDefault="00120177" w:rsidP="001201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5.1. Комиссия вправе:</w:t>
      </w:r>
    </w:p>
    <w:p w:rsidR="00120177" w:rsidRPr="008225A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получать необходимые письменные объяснения должностных, материально ответственных лиц, справки и сведения по вопросам, возникающим в ходе проверок, и заверенные копии документов, необходимых для проведения проверок;</w:t>
      </w:r>
    </w:p>
    <w:p w:rsidR="00120177" w:rsidRPr="008225A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запрашивать и получать в установленном порядке сведения, необходимые для принятия решений по отнесенным к их компетенции вопросам;</w:t>
      </w:r>
    </w:p>
    <w:p w:rsidR="00120177" w:rsidRPr="008225A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привлекать при необходимости в установленном порядке к проведению проверок специалистов </w:t>
      </w:r>
      <w:r w:rsidR="007F2DEA" w:rsidRPr="008225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дминистрации сельского поселения, специализированных организаций;</w:t>
      </w:r>
    </w:p>
    <w:p w:rsidR="00120177" w:rsidRPr="008225A9" w:rsidRDefault="00120177" w:rsidP="0012017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5.2.Комиссия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обязана:</w:t>
      </w:r>
    </w:p>
    <w:p w:rsidR="00120177" w:rsidRPr="008225A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проверять финансовые документы, регистры бухгалтерского учета, отчеты, планы, сметы, фактическое наличие, сохранность и правильность использования денежных средств, материальных ценностей, приобретенных за счет средств бюджета поселения;</w:t>
      </w:r>
    </w:p>
    <w:p w:rsidR="00120177" w:rsidRPr="008225A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проверять правомерность и эффективность использования средств бюджета поселения и материальных ценностей, приобретенных за счет средств бюджета поселения;</w:t>
      </w:r>
    </w:p>
    <w:p w:rsidR="00120177" w:rsidRPr="008225A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направлять организациям обязательные для исполнения предписания по устранению выявленных нарушений бюджетного </w:t>
      </w:r>
      <w:hyperlink r:id="rId4" w:history="1">
        <w:r w:rsidRPr="008225A9">
          <w:rPr>
            <w:rFonts w:ascii="Times New Roman" w:hAnsi="Times New Roman"/>
            <w:color w:val="000000" w:themeColor="text1"/>
            <w:sz w:val="28"/>
            <w:szCs w:val="28"/>
            <w:lang w:eastAsia="ar-SA"/>
          </w:rPr>
          <w:t>законодательства</w:t>
        </w:r>
      </w:hyperlink>
      <w:r w:rsidRPr="008225A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Российской Федерации.</w:t>
      </w:r>
    </w:p>
    <w:p w:rsidR="00120177" w:rsidRPr="008225A9" w:rsidRDefault="00120177" w:rsidP="0012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69462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5.3.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Результаты проведения  контроля оформляются в виде заключения, подписанное всеми членами комиссии, которое направляется с сопроводительной служебной запиской главе администрации. </w:t>
      </w:r>
      <w:r w:rsidR="0069462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Заключение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должн</w:t>
      </w:r>
      <w:r w:rsidR="0069462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включать в себя следующие сведения:</w:t>
      </w:r>
    </w:p>
    <w:p w:rsidR="00120177" w:rsidRPr="008225A9" w:rsidRDefault="00120177" w:rsidP="0012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9462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период проведения проверки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20177" w:rsidRPr="008225A9" w:rsidRDefault="00120177" w:rsidP="0012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-характер и состояние систем бухгалтерского учета и отчетности;</w:t>
      </w: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-анализ соблюдения законодательства Российской Федерации, регламентирующего порядок осуществления финансово-хозяйственной деятельности;</w:t>
      </w:r>
    </w:p>
    <w:p w:rsidR="00120177" w:rsidRPr="008225A9" w:rsidRDefault="00120177" w:rsidP="0012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выводы о результатах проведения контроля;</w:t>
      </w:r>
    </w:p>
    <w:p w:rsidR="00120177" w:rsidRPr="008225A9" w:rsidRDefault="00120177" w:rsidP="0012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2A588C" w:rsidRPr="008225A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694625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4.Информация о результатах внутреннего финансового контроля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отражается в регистрах (журналах) внутреннего финансового контроля,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подлежит учету и хранению в установленном </w:t>
      </w:r>
      <w:r w:rsidR="007F2DEA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главным распорядителем бюджетных средств, главным администратором доходов муниципального бюджета, главным администратором источников финансирования дефицита муниципального бюджета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порядке, в том числе с применением</w:t>
      </w:r>
      <w:r w:rsidR="004A2698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88C" w:rsidRPr="00822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автоматизированных информационных систем.</w:t>
      </w:r>
    </w:p>
    <w:p w:rsidR="002A588C" w:rsidRPr="008225A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B5686" w:rsidRPr="008225A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0177" w:rsidRPr="008225A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236A3" w:rsidRPr="008225A9" w:rsidRDefault="003236A3" w:rsidP="00C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236A3" w:rsidRPr="008225A9" w:rsidSect="007A771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456"/>
    <w:rsid w:val="00120177"/>
    <w:rsid w:val="00173307"/>
    <w:rsid w:val="00187A91"/>
    <w:rsid w:val="00210456"/>
    <w:rsid w:val="002425E0"/>
    <w:rsid w:val="002715B3"/>
    <w:rsid w:val="002A1F5E"/>
    <w:rsid w:val="002A588C"/>
    <w:rsid w:val="003236A3"/>
    <w:rsid w:val="003E7083"/>
    <w:rsid w:val="004A2698"/>
    <w:rsid w:val="004C34FB"/>
    <w:rsid w:val="005B5761"/>
    <w:rsid w:val="00620A18"/>
    <w:rsid w:val="006253AB"/>
    <w:rsid w:val="00660251"/>
    <w:rsid w:val="00661DB4"/>
    <w:rsid w:val="0067240C"/>
    <w:rsid w:val="00694625"/>
    <w:rsid w:val="00696528"/>
    <w:rsid w:val="006E0FF7"/>
    <w:rsid w:val="006E11C3"/>
    <w:rsid w:val="007069A5"/>
    <w:rsid w:val="007A7710"/>
    <w:rsid w:val="007D6D9B"/>
    <w:rsid w:val="007F2DEA"/>
    <w:rsid w:val="008225A9"/>
    <w:rsid w:val="008603EF"/>
    <w:rsid w:val="00891155"/>
    <w:rsid w:val="009D435C"/>
    <w:rsid w:val="00A214A3"/>
    <w:rsid w:val="00A30AE5"/>
    <w:rsid w:val="00A76C11"/>
    <w:rsid w:val="00B33A7A"/>
    <w:rsid w:val="00B83921"/>
    <w:rsid w:val="00BC1C56"/>
    <w:rsid w:val="00C531A9"/>
    <w:rsid w:val="00CB1549"/>
    <w:rsid w:val="00CE6CD9"/>
    <w:rsid w:val="00D427FE"/>
    <w:rsid w:val="00E02E6D"/>
    <w:rsid w:val="00E84213"/>
    <w:rsid w:val="00EB5686"/>
    <w:rsid w:val="00ED3EC1"/>
    <w:rsid w:val="00E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3A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rsid w:val="00A3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A30AE5"/>
    <w:rPr>
      <w:rFonts w:ascii="Segoe U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9D435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75ADCA0339EAAD3D9E7B392D27405AE7BA706E00F5C9F4D6ECB2431A2CEDBAA7838EF329O8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2X6tH8agDkc4MShgzT9+bQTygbOBlDOfgfMfQ4ka35I=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0+xY1jK4fNSsZ+RzORbyjI73LSjD8qjcWGraYSqGJHUn15ZTOsonMYCKAH1mLKTdAc5E0MX7
    8oISeB8jnzY8UQ==
  </SignatureValue>
  <KeyInfo>
    <X509Data>
      <X509Certificate>
          MIIJzTCCCXygAwIBAgIDGz4bMAgGBiqFAwICAzCCAV0xGDAWBgkqhkiG9w0BCQITCVNlcnZl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stCwMB4XDTE2MTAwNjA4MTgwMFoXDTE4MDEwNjA4MTgwMFowggHqMRowGAYIKoUDA4EDAQES
          DDc4MTAyMDU3MDkwMDEWMBQGBSqFA2QDEgsxMzkxOTQ4MTY5NDEkMCIGCSqGSIb3DQEJARYV
          YWRtLWt5aXZvenlAeWFuZGV4LnJ1MQswCQYDVQQGEwJSVTEyMDAGA1UECAwp0JvQtdC90LjQ
          vdCz0YDQsNC00YHQutCw0Y8g0L7QsdC70LDRgdGC0YwxJjAkBgNVBAcMHdC00LXRgNC10LLQ
          vdGPINCa0YPQudCy0L7Qt9C4MWcwZQYDVQQKDF7QsNC00LzQuNC90LjRgdGC0YDQsNGG0LjR
          jyDQnNCeICLQmtGD0LnQstC+0LfQvtCy0YHQutC+0LUg0YHQtdC70YzRgdC60L7QtSDQv9C+
          0YHQtdC70LXQvdC40LUiMTAwLgYDVQQqDCfQktGP0YfQtdGB0LvQsNCyINCg0LXQvdC+0LvR
          jNC00L7QstC40YcxFzAVBgNVBAQMDtCR0LDQsdC40LrQvtCyMTAwLgYJKoZIhvcNAQkCEyEx
          LjIuNjQzLjMuNjEuMS4xLjYuNTAyNzEwLjMuNC4yLjExPzA9BgNVBAMMNtCR0LDQsdC40LrQ
          vtCyINCS0Y/Rh9C10YHQu9Cw0LIg0KDQtdC90L7Qu9GM0LTQvtCy0LjRhzBjMBwGBiqFAwIC
          EzASBgcqhQMCAiQABgcqhQMCAh4BA0MABEDoN0FXaPbKrzKc8I8sokGMCS7OUekHRjkrRhvv
          IXdkY0knkKacFgDlJXh7Els9lZa7I/ool4DcCp4ij45/1ESvo4IFkDCCBYwwDAYDVR0TAQH/
          BAIwADAdBgNVHSAEFjAUMAgGBiqFA2RxATAIBgYqhQNkcQIwIQYDVR0RBBowGKATBgNVBAyg
          DBMKMTAwNTE2NTA1MIYBMDA2BgUqhQNkbwQtDCsi0JrRgNC40L/RgtC+0J/RgNC+IENTUCIg
          KNCy0LXRgNGB0LjRjyAzLjYpMIIBYQYFKoUDZHAEggFWMIIBUgxEItCa0YDQuNC/0YLQvtCf
          0YDQviBDU1AiICjQstC10YDRgdC40Y8gMy42KSAo0LjRgdC/0L7Qu9C90LXQvdC40LUgMikM
          aCLQn9GA0L7Qs9GA0LDQvNC80L3Qvi3QsNC/0L/QsNGA0LDRgtC90YvQuSDQutC+0LzQv9C7
          0LXQutGBICLQrtC90LjRgdC10YDRgi3Qk9Ce0KHQoiIuINCS0LXRgNGB0LjRjyAyLjEiDE/Q
          odC10YDRgtC40YTQuNC60LDRgiDRgdC+0L7RgtCy0LXRgtGB0YLQstC40Y8g4oSWINCh0KQv
          MTI0LTI3Mzgg0L7RgiAwMS4wNy4yMDE1DE/QodC10YDRgtC40YTQuNC60LDRgiDRgdC+0L7R
          gtCy0LXRgtGB0YLQstC40Y8g4oSWINCh0KQvMTI4LTI4Nzgg0L7RgiAyMC4wNi4yMDE2MA4G
          A1UdDwEB/wQEAwID+DCCAUwGA1UdJQSCAUMwggE/BggrBgEFBQcDAgYPKoUDAz0BAQae1zYD
          BAEBBg8qhQMDPQEBBp7XNgMEAQMGDyqFAwM9AQEGntc2AwQBBAYPKoUDAz0BAQae1zYDBAEF
          Bg8qhQMDPQEBBp7XNgMEAQYGDyqFAwM9AQEGntc2AwQBBwYPKoUDAz0BAQae1zYDBAEIBg8q
          hQMDPQEBBp7XNgMEAQkGDyqFAwM9AQEGntc2AwQBCgYPKoUDAz0BAQae1zYDBAEMBg8qhQMD
          PQEBBp7XNgMEAQ4GCyqFAwM9ntc2AQYCBgcqhQMDgXsBBggqhQMDgXsBAwYIKoUDA4F7AQQG
          CCqFAwOBewEFBggqhQMDgXsBBgYIKoUDA4F7AQcGCCqFAwOBewEIBggqhQMDgXsBCQYIKoUD
          A4F7AQoGCCqFAwOBewEMBggqhQMDgXsBDjArBgNVHRAEJDAigA8yMDE2MTAwNjA4MTcxMlqB
          DzIwMTgwMTA2MDgxNzEyWjCCAY8GA1UdIwSCAYYwggGCgBSecQ4P2rQBKF8/4suPZRWXAkeM
          q6GCAWWkggFhMIIBXTEYMBYGCSqGSIb3DQEJAhMJU2VydmVyIENBMSAwHgYJKoZIhvcNAQkB
          FhF1Y19ma0Byb3NrYXpuYS5ydTEcMBoGA1UECAwTNzcg0LMuINCc0L7RgdC60LLQsDEaMBgG
          CCqFAwOBAwEBEgwwMDc3MTA1Njg3NjAxGDAWBgUqhQNkARINMTA0Nzc5NzAxOTgzMDEsMCoG
          A1UECQwj0YPQu9C40YbQsCDQmNC70YzQuNC90LrQsCwg0LTQvtC8IDcxFTATBgNVBAcMDNCc
          0L7RgdC60LLQsDELMAkGA1UEBhMCUlUxODA2BgNVBAoML9Ck0LXQtNC10YDQsNC70YzQvdC+
          0LUg0LrQsNC30L3QsNGH0LXQudGB0YLQstC+MT8wPQYDVQQDDDbQo9CmINCk0LXQtNC10YDQ
          sNC70YzQvdC+0LPQviDQutCw0LfQvdCw0YfQtdC50YHRgtCy0LCCAQEwXgYDVR0fBFcwVTAp
          oCegJYYjaHR0cDovL2NybC5yb3NrYXpuYS5ydS9jcmwvZmswMS5jcmwwKKAmoCSGImh0dHA6
          Ly9jcmwuZnNmay5sb2NhbC9jcmwvZmswMS5jcmwwHQYDVR0OBBYEFDnatl9Ypp/F92Ftc4YJ
          TuF4ezJ6MAgGBiqFAwICAwNBAIQ3PdbavjXNe0Y0tzMsbR5cxQI6qeZnVGCSU9D8fqM9qyfJ
          3qbBFRst9fsfd+2H9tYTAWo4PFGDnywkDrsC8m4=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OlaSz2piTBSFtMb53s3ammiURi0=</DigestValue>
      </Reference>
      <Reference URI="/word/fontTable.xml?ContentType=application/vnd.openxmlformats-officedocument.wordprocessingml.fontTable+xml">
        <DigestMethod Algorithm="http://www.w3.org/2000/09/xmldsig#sha1"/>
        <DigestValue>08Gs/4+HG94mkPwu2HrTHVzaZEc=</DigestValue>
      </Reference>
      <Reference URI="/word/settings.xml?ContentType=application/vnd.openxmlformats-officedocument.wordprocessingml.settings+xml">
        <DigestMethod Algorithm="http://www.w3.org/2000/09/xmldsig#sha1"/>
        <DigestValue>vGgUNfJ9FgnTapvEJ/vrLP6+Q94=</DigestValue>
      </Reference>
      <Reference URI="/word/styles.xml?ContentType=application/vnd.openxmlformats-officedocument.wordprocessingml.styles+xml">
        <DigestMethod Algorithm="http://www.w3.org/2000/09/xmldsig#sha1"/>
        <DigestValue>MkxUlEQbYu3OgGcXtzEDWIUBQDA=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2016-10-18T13:29:01Z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12961</Characters>
  <Application>Microsoft Office Word</Application>
  <DocSecurity>0</DocSecurity>
  <Lines>108</Lines>
  <Paragraphs>30</Paragraphs>
  <ScaleCrop>false</ScaleCrop>
  <Company>diakov.net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Александра</cp:lastModifiedBy>
  <cp:revision>2</cp:revision>
  <cp:lastPrinted>2016-09-06T07:39:00Z</cp:lastPrinted>
  <dcterms:created xsi:type="dcterms:W3CDTF">2016-10-18T13:29:00Z</dcterms:created>
  <dcterms:modified xsi:type="dcterms:W3CDTF">2016-10-18T13:29:00Z</dcterms:modified>
</cp:coreProperties>
</file>