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26" w:rsidRDefault="00F97F26" w:rsidP="00F97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F97F26" w:rsidRDefault="00F97F26" w:rsidP="00F9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97F26" w:rsidRDefault="00F97F26" w:rsidP="00F9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F97F26" w:rsidRDefault="00F97F26" w:rsidP="00F9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97F26" w:rsidRDefault="00F97F26" w:rsidP="00F97F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«Куйвозовское сельское поселение»</w:t>
      </w:r>
    </w:p>
    <w:p w:rsidR="00F97F26" w:rsidRDefault="00F97F26" w:rsidP="00F97F2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7F26" w:rsidRDefault="00F97F26" w:rsidP="00F97F26">
      <w:pPr>
        <w:spacing w:before="240" w:after="2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ПОСТАНОВЛЕНИЕ</w:t>
      </w:r>
    </w:p>
    <w:p w:rsidR="00F97F26" w:rsidRDefault="00CA7417" w:rsidP="00F97F26">
      <w:pPr>
        <w:spacing w:before="240" w:after="24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21.09.2017 г.</w:t>
      </w:r>
      <w:r w:rsidR="00744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45E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347</w:t>
      </w:r>
    </w:p>
    <w:p w:rsidR="00F97F26" w:rsidRDefault="00F97F26" w:rsidP="00F97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Куйвози</w:t>
      </w:r>
    </w:p>
    <w:p w:rsidR="00F97F26" w:rsidRDefault="00F97F26" w:rsidP="00F97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Pr="00250838">
        <w:rPr>
          <w:rFonts w:ascii="Times New Roman" w:hAnsi="Times New Roman" w:cs="Times New Roman"/>
          <w:sz w:val="28"/>
          <w:szCs w:val="28"/>
        </w:rPr>
        <w:t xml:space="preserve">представляемых гражданами, претендующими на замещение </w:t>
      </w:r>
    </w:p>
    <w:p w:rsidR="00250838" w:rsidRPr="00250838" w:rsidRDefault="00250838" w:rsidP="00250838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включенных в </w:t>
      </w:r>
      <w:proofErr w:type="gramStart"/>
      <w:r w:rsidRPr="00250838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250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26" w:rsidRDefault="00250838" w:rsidP="00250838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Куйвозовское сельское</w:t>
      </w:r>
      <w:r w:rsidRPr="00250838">
        <w:rPr>
          <w:rFonts w:ascii="Times New Roman" w:hAnsi="Times New Roman" w:cs="Times New Roman"/>
          <w:sz w:val="28"/>
          <w:szCs w:val="28"/>
        </w:rPr>
        <w:t xml:space="preserve"> поселение»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3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области.</w:t>
      </w:r>
    </w:p>
    <w:p w:rsidR="00250838" w:rsidRDefault="00250838" w:rsidP="00250838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</w:p>
    <w:p w:rsidR="00F97F26" w:rsidRPr="00250838" w:rsidRDefault="00250838" w:rsidP="00250838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E14C66">
        <w:rPr>
          <w:b w:val="0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</w:t>
      </w:r>
      <w:r w:rsidRPr="00E14C66">
        <w:rPr>
          <w:b w:val="0"/>
          <w:color w:val="2D2D2D"/>
          <w:spacing w:val="2"/>
          <w:sz w:val="28"/>
          <w:szCs w:val="28"/>
        </w:rPr>
        <w:t>,</w:t>
      </w:r>
      <w:r w:rsidRPr="00E14C66">
        <w:rPr>
          <w:rStyle w:val="apple-converted-space"/>
          <w:b w:val="0"/>
          <w:color w:val="2D2D2D"/>
          <w:spacing w:val="2"/>
          <w:sz w:val="28"/>
          <w:szCs w:val="28"/>
        </w:rPr>
        <w:t> </w:t>
      </w:r>
      <w:r w:rsidRPr="00E14C66">
        <w:rPr>
          <w:b w:val="0"/>
          <w:sz w:val="28"/>
          <w:szCs w:val="28"/>
        </w:rPr>
        <w:t>Федеральным законом от  25.12.2008 года № 273-ФЗ «О противодействии коррупции»,  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</w:t>
      </w:r>
      <w:r>
        <w:rPr>
          <w:b w:val="0"/>
          <w:sz w:val="28"/>
          <w:szCs w:val="28"/>
        </w:rPr>
        <w:t>ом</w:t>
      </w:r>
      <w:proofErr w:type="gramEnd"/>
      <w:r w:rsidRPr="00E14C66">
        <w:rPr>
          <w:b w:val="0"/>
          <w:sz w:val="28"/>
          <w:szCs w:val="28"/>
        </w:rPr>
        <w:t xml:space="preserve"> </w:t>
      </w:r>
      <w:proofErr w:type="gramStart"/>
      <w:r w:rsidRPr="00E14C66">
        <w:rPr>
          <w:b w:val="0"/>
          <w:sz w:val="28"/>
          <w:szCs w:val="28"/>
        </w:rPr>
        <w:t>Ленинградской облас</w:t>
      </w:r>
      <w:r>
        <w:rPr>
          <w:b w:val="0"/>
          <w:sz w:val="28"/>
          <w:szCs w:val="28"/>
        </w:rPr>
        <w:t xml:space="preserve">ти от 11 марта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z w:val="28"/>
            <w:szCs w:val="28"/>
          </w:rPr>
          <w:t>2008 г</w:t>
        </w:r>
      </w:smartTag>
      <w:r>
        <w:rPr>
          <w:b w:val="0"/>
          <w:sz w:val="28"/>
          <w:szCs w:val="28"/>
        </w:rPr>
        <w:t>. N 14-оз «</w:t>
      </w:r>
      <w:r w:rsidRPr="00E14C66">
        <w:rPr>
          <w:b w:val="0"/>
          <w:sz w:val="28"/>
          <w:szCs w:val="28"/>
        </w:rPr>
        <w:t>О правовом регу</w:t>
      </w:r>
      <w:r>
        <w:rPr>
          <w:b w:val="0"/>
          <w:sz w:val="28"/>
          <w:szCs w:val="28"/>
        </w:rPr>
        <w:t>лировании муниципальной службы в Ленинградской области»,</w:t>
      </w:r>
      <w:r w:rsidRPr="002C788C">
        <w:t xml:space="preserve"> </w:t>
      </w:r>
      <w:r>
        <w:rPr>
          <w:b w:val="0"/>
          <w:sz w:val="28"/>
          <w:szCs w:val="28"/>
        </w:rPr>
        <w:lastRenderedPageBreak/>
        <w:t>П</w:t>
      </w:r>
      <w:r w:rsidRPr="002C788C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ем</w:t>
      </w:r>
      <w:r w:rsidRPr="002C788C">
        <w:rPr>
          <w:b w:val="0"/>
          <w:sz w:val="28"/>
          <w:szCs w:val="28"/>
        </w:rPr>
        <w:t xml:space="preserve"> Губернат</w:t>
      </w:r>
      <w:r>
        <w:rPr>
          <w:b w:val="0"/>
          <w:sz w:val="28"/>
          <w:szCs w:val="28"/>
        </w:rPr>
        <w:t>ора Ленинградской области от 25.09.</w:t>
      </w:r>
      <w:r w:rsidRPr="002C788C">
        <w:rPr>
          <w:b w:val="0"/>
          <w:sz w:val="28"/>
          <w:szCs w:val="28"/>
        </w:rPr>
        <w:t xml:space="preserve">2009  </w:t>
      </w:r>
      <w:r>
        <w:rPr>
          <w:b w:val="0"/>
          <w:sz w:val="28"/>
          <w:szCs w:val="28"/>
        </w:rPr>
        <w:t>№</w:t>
      </w:r>
      <w:r w:rsidRPr="002C788C">
        <w:rPr>
          <w:b w:val="0"/>
          <w:sz w:val="28"/>
          <w:szCs w:val="28"/>
        </w:rPr>
        <w:t xml:space="preserve"> 100-пг </w:t>
      </w:r>
      <w:r>
        <w:rPr>
          <w:b w:val="0"/>
          <w:sz w:val="28"/>
          <w:szCs w:val="28"/>
        </w:rPr>
        <w:t>«</w:t>
      </w:r>
      <w:r w:rsidRPr="002C788C">
        <w:rPr>
          <w:b w:val="0"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», Уставом муниципального образования «Куйвозовское сельское поселение» </w:t>
      </w:r>
      <w:r w:rsidRPr="00250838">
        <w:rPr>
          <w:b w:val="0"/>
          <w:sz w:val="28"/>
          <w:szCs w:val="28"/>
        </w:rPr>
        <w:t>Всеволожского муниципального района</w:t>
      </w:r>
      <w:proofErr w:type="gramEnd"/>
      <w:r w:rsidRPr="00250838">
        <w:rPr>
          <w:b w:val="0"/>
          <w:sz w:val="28"/>
          <w:szCs w:val="28"/>
        </w:rPr>
        <w:t xml:space="preserve"> Ленинградской области</w:t>
      </w:r>
      <w:r w:rsidR="007445E2">
        <w:rPr>
          <w:sz w:val="28"/>
          <w:szCs w:val="28"/>
        </w:rPr>
        <w:t xml:space="preserve">, </w:t>
      </w:r>
      <w:r w:rsidR="00FD7F38" w:rsidRPr="00250838">
        <w:rPr>
          <w:b w:val="0"/>
          <w:sz w:val="28"/>
          <w:szCs w:val="28"/>
        </w:rPr>
        <w:t>а</w:t>
      </w:r>
      <w:r w:rsidR="007445E2" w:rsidRPr="00250838">
        <w:rPr>
          <w:b w:val="0"/>
          <w:sz w:val="28"/>
          <w:szCs w:val="28"/>
        </w:rPr>
        <w:t>дминистрация</w:t>
      </w:r>
      <w:r w:rsidR="00FD7F38" w:rsidRPr="00250838">
        <w:rPr>
          <w:b w:val="0"/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</w:t>
      </w:r>
    </w:p>
    <w:p w:rsidR="00F97F26" w:rsidRDefault="00F97F26" w:rsidP="00F97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F26" w:rsidRDefault="00F97F26" w:rsidP="00F97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7F26" w:rsidRDefault="00F97F26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38" w:rsidRDefault="00250838" w:rsidP="0025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25083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250838">
        <w:rPr>
          <w:rFonts w:ascii="Times New Roman" w:hAnsi="Times New Roman" w:cs="Times New Roman"/>
          <w:sz w:val="28"/>
          <w:szCs w:val="28"/>
        </w:rPr>
        <w:t xml:space="preserve"> Положение о проверке достоверности и полноты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250838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Куйвозовское сельское</w:t>
      </w:r>
      <w:r w:rsidRPr="00250838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838" w:rsidRPr="00250838" w:rsidRDefault="00250838" w:rsidP="0025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0838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250838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08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Куйвозовское сельское</w:t>
      </w:r>
      <w:r w:rsidRPr="00250838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250838">
        <w:rPr>
          <w:rFonts w:ascii="Times New Roman" w:hAnsi="Times New Roman" w:cs="Times New Roman"/>
          <w:sz w:val="28"/>
          <w:szCs w:val="28"/>
        </w:rPr>
        <w:t>.</w:t>
      </w:r>
    </w:p>
    <w:p w:rsidR="00250838" w:rsidRPr="00250838" w:rsidRDefault="00250838" w:rsidP="0025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08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официальной публикации.</w:t>
      </w:r>
    </w:p>
    <w:p w:rsidR="00250838" w:rsidRPr="00250838" w:rsidRDefault="00250838" w:rsidP="0025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0838">
        <w:rPr>
          <w:rFonts w:ascii="Times New Roman" w:hAnsi="Times New Roman" w:cs="Times New Roman"/>
          <w:sz w:val="28"/>
          <w:szCs w:val="28"/>
        </w:rPr>
        <w:t>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02269B" w:rsidRDefault="00250838" w:rsidP="0025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838">
        <w:rPr>
          <w:rFonts w:ascii="Times New Roman" w:hAnsi="Times New Roman" w:cs="Times New Roman"/>
          <w:sz w:val="28"/>
          <w:szCs w:val="28"/>
        </w:rPr>
        <w:t>.  Контроль исполнения настоящего Постановления оставляю за собой.</w:t>
      </w:r>
    </w:p>
    <w:p w:rsidR="00250838" w:rsidRDefault="00250838" w:rsidP="0025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Default="00F36C7D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97F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7F26">
        <w:rPr>
          <w:rFonts w:ascii="Times New Roman" w:hAnsi="Times New Roman" w:cs="Times New Roman"/>
          <w:sz w:val="28"/>
          <w:szCs w:val="28"/>
        </w:rPr>
        <w:t xml:space="preserve"> администрации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А.А.Величенко</w:t>
      </w:r>
      <w:proofErr w:type="spellEnd"/>
      <w:r w:rsidR="00F9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38" w:rsidRDefault="00250838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F9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50838" w:rsidRDefault="00250838" w:rsidP="0025083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«Куйвозовское сельское поселение» Всеволожского муниципального района Ленинградской области</w:t>
      </w:r>
    </w:p>
    <w:p w:rsidR="00250838" w:rsidRPr="00250838" w:rsidRDefault="00250838" w:rsidP="0025083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A74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7417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CA7417">
        <w:rPr>
          <w:rFonts w:ascii="Times New Roman" w:hAnsi="Times New Roman" w:cs="Times New Roman"/>
          <w:sz w:val="28"/>
          <w:szCs w:val="28"/>
        </w:rPr>
        <w:t xml:space="preserve"> 347</w:t>
      </w:r>
    </w:p>
    <w:p w:rsidR="00250838" w:rsidRDefault="00250838" w:rsidP="0025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0838" w:rsidRPr="00250838" w:rsidRDefault="00250838" w:rsidP="0025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838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администрацию муниципального образования «Куйвозовское сельское поселение» Всеволожского муниципального района Ленинградской области.</w:t>
      </w:r>
      <w:proofErr w:type="gramEnd"/>
    </w:p>
    <w:p w:rsidR="00250838" w:rsidRPr="00250838" w:rsidRDefault="00250838" w:rsidP="00250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«О муниципальной службе в Российской Федерации»: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должностей муниципальной службы в администрации муниципального образования «</w:t>
      </w:r>
      <w:r w:rsidR="009E53B5">
        <w:rPr>
          <w:rFonts w:ascii="Times New Roman" w:hAnsi="Times New Roman" w:cs="Times New Roman"/>
          <w:sz w:val="28"/>
          <w:szCs w:val="28"/>
        </w:rPr>
        <w:t>Куйвозовское сельское</w:t>
      </w:r>
      <w:r w:rsidRPr="00250838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(далее - граждане), включенных в соответствующий перечень должностей, на отчетную дату;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муниципальными служащими, замещающими должности муниципальной службы в администрации муниципального образования «</w:t>
      </w:r>
      <w:r w:rsidR="009E53B5">
        <w:rPr>
          <w:rFonts w:ascii="Times New Roman" w:hAnsi="Times New Roman" w:cs="Times New Roman"/>
          <w:sz w:val="28"/>
          <w:szCs w:val="28"/>
        </w:rPr>
        <w:t>Куйвозовское сельское</w:t>
      </w:r>
      <w:r w:rsidRPr="00250838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838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25083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25 декабря 2008 года №273-Ф3 «О противодействии коррупции» и другими федеральными законами (далее - требования к служебному поведению).</w:t>
      </w:r>
      <w:proofErr w:type="gramEnd"/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2. Проверка, предусмотренная подпунктами б) и в)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муниципального образования «</w:t>
      </w:r>
      <w:r w:rsidR="009E53B5">
        <w:rPr>
          <w:rFonts w:ascii="Times New Roman" w:hAnsi="Times New Roman" w:cs="Times New Roman"/>
          <w:sz w:val="28"/>
          <w:szCs w:val="28"/>
        </w:rPr>
        <w:t>Куйвозовское сельское</w:t>
      </w:r>
      <w:r w:rsidRPr="00250838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(далее – администрация МО).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0838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Положения, осуществляется по решению главы администрации МО.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5. Должностное лицо, ответственное за ведение кадровой работы в администрации МО (далее - должностное лицо), по решению главы администрации МО осуществляют проверку: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 xml:space="preserve">б)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</w:t>
      </w:r>
      <w:r w:rsidRPr="00250838">
        <w:rPr>
          <w:rFonts w:ascii="Times New Roman" w:hAnsi="Times New Roman" w:cs="Times New Roman"/>
          <w:sz w:val="28"/>
          <w:szCs w:val="28"/>
        </w:rPr>
        <w:lastRenderedPageBreak/>
        <w:t>самоуправления, ответственными за работу по профилактике коррупционных и иных правонарушений;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г) Общественной палатой Ленинградской области;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ж) средствами массовой информации.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9. Проверка осуществляется должностным лицом самостоятельно либо путем инициирования главой администрации МО перед Губернатором Ленинградской области предложений о направлении им запроса: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о представлении сведений, составляющих банковскую, налоговую или иную охраняемую законом тайну;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10. При осуществлении самостоятельной проверки, предусмотренной пунктом 9 настоящего Положения, должностное лицо вправе: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838">
        <w:rPr>
          <w:rFonts w:ascii="Times New Roman" w:hAnsi="Times New Roman" w:cs="Times New Roman"/>
          <w:sz w:val="28"/>
          <w:szCs w:val="28"/>
        </w:rPr>
        <w:t>г)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250838">
        <w:rPr>
          <w:rFonts w:ascii="Times New Roman" w:hAnsi="Times New Roman" w:cs="Times New Roman"/>
          <w:sz w:val="28"/>
          <w:szCs w:val="28"/>
        </w:rPr>
        <w:t xml:space="preserve"> - государственные органы и организации) об имеющихся у них сведениях: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lastRenderedPageBreak/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о достоверности и полноте сведений, представленных гражданином в соответствии с законодательством;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о соблюдении муниципальным служащим требований к служебному поведению;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8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0838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11. В запросах, предусмотренных подпунктом 4 пункта 10 настоящего Положения, указываются: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838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Pr="00250838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8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0838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пункте 11 настоящего Положения: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указываются сведения, послужившие основанием для проверки;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б)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в) дается ссылка на соответствующие положения Федерального закона «Об оперативно-розыскной деятельности»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г)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lastRenderedPageBreak/>
        <w:t>13. Запросы, предусмотренные подпунктом г) пункта 10 настоящего Положения, подготавливаются должностным лицом и направляются в государственные органы и организации главой администрации МО.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14. Предложения Губернатору Ленинградской области о направлении запросов, предусмотренных пунктом 9 настоящего Положения, направляет глава администрации МО на основании информации, полученной от должностного лица.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838">
        <w:rPr>
          <w:rFonts w:ascii="Times New Roman" w:hAnsi="Times New Roman" w:cs="Times New Roman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супруга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250838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15. Должностное лицо обеспечивает: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уведомление в письменной форме гражданина или муниципального служащего о начале в отношении его проверки и разъяснение ему содержания подпункта настоящего пункта - в течение двух рабочих дней со дня получения соответствующего решения;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гражданина или муниципального служащего беседы с ним, в ходе которой он должен быть проинформирован о том, какие </w:t>
      </w:r>
      <w:proofErr w:type="gramStart"/>
      <w:r w:rsidRPr="0025083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250838">
        <w:rPr>
          <w:rFonts w:ascii="Times New Roman" w:hAnsi="Times New Roman" w:cs="Times New Roman"/>
          <w:sz w:val="28"/>
          <w:szCs w:val="28"/>
        </w:rPr>
        <w:t xml:space="preserve">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7 рабочих дней со дня обращения гражданина или муниципального служащего, а при наличии уважительной причины в срок, </w:t>
      </w:r>
      <w:proofErr w:type="gramStart"/>
      <w:r w:rsidRPr="00250838">
        <w:rPr>
          <w:rFonts w:ascii="Times New Roman" w:hAnsi="Times New Roman" w:cs="Times New Roman"/>
          <w:sz w:val="28"/>
          <w:szCs w:val="28"/>
        </w:rPr>
        <w:t>согласованный</w:t>
      </w:r>
      <w:proofErr w:type="gramEnd"/>
      <w:r w:rsidRPr="00250838">
        <w:rPr>
          <w:rFonts w:ascii="Times New Roman" w:hAnsi="Times New Roman" w:cs="Times New Roman"/>
          <w:sz w:val="28"/>
          <w:szCs w:val="28"/>
        </w:rPr>
        <w:t xml:space="preserve"> с гражданином или муниципальным служащим.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16. По окончании проверки должностное лицо обязано ознакомить гражданина или муниципального служащего с результатами проверки и соблюдением законодательства о государственной тайне.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давать пояснения в письменной форме: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в ходе проверки;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по вопросам, указанным в подпункте б) пункта 15 настоящего Положения;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- по результатам проверки;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в) обращаться к должностному лицу с подлежащим удовлетворению ходатайством о проведении с ним беседы по вопросам, указанным в подпункте б) пункта 15 настоящего Положения.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lastRenderedPageBreak/>
        <w:t>18. Пояснения, указанные в пункте 17 настоящего Положения, приобщаются к материалам проверки.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 МО.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20. Должностное лицо представляет главе администрации доклад о результатах проведения проверки. При этом в докладе должно содержаться одно из следующих предложений: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8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0838">
        <w:rPr>
          <w:rFonts w:ascii="Times New Roman" w:hAnsi="Times New Roman" w:cs="Times New Roman"/>
          <w:sz w:val="28"/>
          <w:szCs w:val="28"/>
        </w:rP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50838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главы администрации МО предоставляются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</w:t>
      </w:r>
      <w:proofErr w:type="gramEnd"/>
      <w:r w:rsidRPr="00250838">
        <w:rPr>
          <w:rFonts w:ascii="Times New Roman" w:hAnsi="Times New Roman" w:cs="Times New Roman"/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23. Глава администрации МО,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lastRenderedPageBreak/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250838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обязательствах имущественного характера, представленные главе администрации МО в соответствии с пунктом 2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</w:t>
      </w:r>
      <w:proofErr w:type="gramEnd"/>
      <w:r w:rsidRPr="00250838">
        <w:rPr>
          <w:rFonts w:ascii="Times New Roman" w:hAnsi="Times New Roman" w:cs="Times New Roman"/>
          <w:sz w:val="28"/>
          <w:szCs w:val="28"/>
        </w:rPr>
        <w:t xml:space="preserve"> года приобщаются к личным делам муниципальных служащих.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25. Материалы проверки (в виде справки о результатах проверки, согласно Приложению № 1 к настоящему Положению) хранятся в кадровой службе в течение трех лет со дня ее окончания, после чего передаются в архив.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9E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5" w:rsidRDefault="009E53B5" w:rsidP="009E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3B5" w:rsidRPr="00250838" w:rsidRDefault="009E53B5" w:rsidP="009E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9E53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50838" w:rsidRPr="00250838" w:rsidRDefault="00250838" w:rsidP="0025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Default="00250838" w:rsidP="005D2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СПРАВКА</w:t>
      </w:r>
    </w:p>
    <w:p w:rsidR="005D286E" w:rsidRPr="00250838" w:rsidRDefault="005D286E" w:rsidP="005D2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5D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0838">
        <w:rPr>
          <w:rFonts w:ascii="Times New Roman" w:hAnsi="Times New Roman" w:cs="Times New Roman"/>
          <w:sz w:val="28"/>
          <w:szCs w:val="28"/>
        </w:rPr>
        <w:t>о результатах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администрацию муниципального образования «</w:t>
      </w:r>
      <w:r w:rsidR="005D286E">
        <w:rPr>
          <w:rFonts w:ascii="Times New Roman" w:hAnsi="Times New Roman" w:cs="Times New Roman"/>
          <w:sz w:val="28"/>
          <w:szCs w:val="28"/>
        </w:rPr>
        <w:t>Куйвозовское сельское</w:t>
      </w:r>
      <w:r w:rsidR="005D286E" w:rsidRPr="00250838">
        <w:rPr>
          <w:rFonts w:ascii="Times New Roman" w:hAnsi="Times New Roman" w:cs="Times New Roman"/>
          <w:sz w:val="28"/>
          <w:szCs w:val="28"/>
        </w:rPr>
        <w:t xml:space="preserve"> </w:t>
      </w:r>
      <w:r w:rsidRPr="00250838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области.</w:t>
      </w:r>
      <w:proofErr w:type="gramEnd"/>
    </w:p>
    <w:p w:rsidR="00250838" w:rsidRPr="00250838" w:rsidRDefault="00250838" w:rsidP="005D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5D286E" w:rsidP="005D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50838" w:rsidRPr="0025083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0838" w:rsidRPr="005D286E" w:rsidRDefault="00250838" w:rsidP="005D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286E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лица, представившего Справку</w:t>
      </w:r>
    </w:p>
    <w:p w:rsidR="00250838" w:rsidRPr="00250838" w:rsidRDefault="00250838" w:rsidP="005D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D286E">
        <w:rPr>
          <w:rFonts w:ascii="Times New Roman" w:hAnsi="Times New Roman" w:cs="Times New Roman"/>
          <w:sz w:val="28"/>
          <w:szCs w:val="28"/>
        </w:rPr>
        <w:t>_________________</w:t>
      </w:r>
    </w:p>
    <w:p w:rsidR="00250838" w:rsidRPr="005D286E" w:rsidRDefault="00250838" w:rsidP="005D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286E">
        <w:rPr>
          <w:rFonts w:ascii="Times New Roman" w:hAnsi="Times New Roman" w:cs="Times New Roman"/>
          <w:sz w:val="28"/>
          <w:szCs w:val="28"/>
          <w:vertAlign w:val="superscript"/>
        </w:rPr>
        <w:t>должность лица, представившего Справку</w:t>
      </w:r>
    </w:p>
    <w:p w:rsidR="00250838" w:rsidRPr="00250838" w:rsidRDefault="00250838" w:rsidP="005D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D286E">
        <w:rPr>
          <w:rFonts w:ascii="Times New Roman" w:hAnsi="Times New Roman" w:cs="Times New Roman"/>
          <w:sz w:val="28"/>
          <w:szCs w:val="28"/>
        </w:rPr>
        <w:t>_________________</w:t>
      </w:r>
    </w:p>
    <w:p w:rsidR="00250838" w:rsidRPr="005D286E" w:rsidRDefault="00250838" w:rsidP="005D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286E">
        <w:rPr>
          <w:rFonts w:ascii="Times New Roman" w:hAnsi="Times New Roman" w:cs="Times New Roman"/>
          <w:sz w:val="28"/>
          <w:szCs w:val="28"/>
          <w:vertAlign w:val="superscript"/>
        </w:rPr>
        <w:t>отчетный период</w:t>
      </w:r>
    </w:p>
    <w:p w:rsidR="00250838" w:rsidRPr="00250838" w:rsidRDefault="00250838" w:rsidP="005D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38" w:rsidRPr="00250838" w:rsidRDefault="00250838" w:rsidP="005D2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838">
        <w:rPr>
          <w:rFonts w:ascii="Times New Roman" w:hAnsi="Times New Roman" w:cs="Times New Roman"/>
          <w:sz w:val="28"/>
          <w:szCs w:val="28"/>
        </w:rPr>
        <w:t>Замечания к заполнению Справки о доходах, об имуществе и обязательствах имущественного характера</w:t>
      </w:r>
    </w:p>
    <w:p w:rsidR="00250838" w:rsidRPr="00250838" w:rsidRDefault="00250838" w:rsidP="005D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2"/>
        <w:gridCol w:w="4969"/>
        <w:gridCol w:w="3480"/>
      </w:tblGrid>
      <w:tr w:rsidR="005D286E" w:rsidRPr="005D286E" w:rsidTr="00984407">
        <w:tc>
          <w:tcPr>
            <w:tcW w:w="1122" w:type="dxa"/>
            <w:vAlign w:val="center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5223" w:type="dxa"/>
            <w:vAlign w:val="center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3652" w:type="dxa"/>
            <w:vAlign w:val="center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замечания</w:t>
            </w:r>
          </w:p>
        </w:tc>
      </w:tr>
      <w:tr w:rsidR="005D286E" w:rsidRPr="005D286E" w:rsidTr="00984407">
        <w:trPr>
          <w:trHeight w:val="700"/>
        </w:trPr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доходах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6E" w:rsidRPr="005D286E" w:rsidTr="00984407">
        <w:trPr>
          <w:trHeight w:val="683"/>
        </w:trPr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расходах*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6E" w:rsidRPr="005D286E" w:rsidTr="00984407">
        <w:trPr>
          <w:trHeight w:val="707"/>
        </w:trPr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6E" w:rsidRPr="005D286E" w:rsidTr="00984407">
        <w:trPr>
          <w:trHeight w:val="688"/>
        </w:trPr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6E" w:rsidRPr="005D286E" w:rsidTr="00984407"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счетах в банках и иных кредитных организациях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6E" w:rsidRPr="005D286E" w:rsidTr="00984407"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и иное участие в коммерческих организациях и фондах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6E" w:rsidRPr="005D286E" w:rsidTr="00984407">
        <w:trPr>
          <w:trHeight w:val="675"/>
        </w:trPr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ценные бумаги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6E" w:rsidRPr="005D286E" w:rsidTr="00984407"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недвижимого имущества, находящиеся в пользовании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286E" w:rsidRPr="005D286E" w:rsidTr="00984407">
        <w:tc>
          <w:tcPr>
            <w:tcW w:w="112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223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6E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Срочные обязательства финансового характера</w:t>
            </w:r>
          </w:p>
        </w:tc>
        <w:tc>
          <w:tcPr>
            <w:tcW w:w="3652" w:type="dxa"/>
          </w:tcPr>
          <w:p w:rsidR="005D286E" w:rsidRPr="005D286E" w:rsidRDefault="005D286E" w:rsidP="005D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286E" w:rsidRPr="005D286E" w:rsidRDefault="005D286E" w:rsidP="005D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286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*</w:t>
      </w:r>
      <w:r w:rsidRPr="005D286E">
        <w:rPr>
          <w:rFonts w:ascii="Times New Roman" w:eastAsia="Times New Roman" w:hAnsi="Times New Roman" w:cs="Times New Roman"/>
          <w:sz w:val="20"/>
          <w:szCs w:val="20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5D286E">
          <w:rPr>
            <w:rFonts w:ascii="Times New Roman" w:eastAsia="Times New Roman" w:hAnsi="Times New Roman" w:cs="Times New Roman"/>
            <w:sz w:val="20"/>
            <w:szCs w:val="20"/>
          </w:rPr>
          <w:t>2012 г</w:t>
        </w:r>
      </w:smartTag>
      <w:r w:rsidRPr="005D286E">
        <w:rPr>
          <w:rFonts w:ascii="Times New Roman" w:eastAsia="Times New Roman" w:hAnsi="Times New Roman" w:cs="Times New Roman"/>
          <w:sz w:val="20"/>
          <w:szCs w:val="20"/>
        </w:rPr>
        <w:t xml:space="preserve">. № 230-ФЗ «О </w:t>
      </w:r>
      <w:proofErr w:type="gramStart"/>
      <w:r w:rsidRPr="005D286E">
        <w:rPr>
          <w:rFonts w:ascii="Times New Roman" w:eastAsia="Times New Roman" w:hAnsi="Times New Roman" w:cs="Times New Roman"/>
          <w:sz w:val="20"/>
          <w:szCs w:val="20"/>
        </w:rPr>
        <w:t>контроле за</w:t>
      </w:r>
      <w:proofErr w:type="gramEnd"/>
      <w:r w:rsidRPr="005D286E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286E">
        <w:rPr>
          <w:rFonts w:ascii="Times New Roman" w:eastAsia="Times New Roman" w:hAnsi="Times New Roman" w:cs="Times New Roman"/>
          <w:b/>
          <w:sz w:val="24"/>
          <w:szCs w:val="24"/>
        </w:rPr>
        <w:t>Заключение о результатах проверки</w:t>
      </w:r>
      <w:r w:rsidRPr="005D286E">
        <w:rPr>
          <w:rFonts w:ascii="Times New Roman" w:eastAsia="Times New Roman" w:hAnsi="Times New Roman" w:cs="Times New Roman"/>
          <w:sz w:val="28"/>
          <w:szCs w:val="28"/>
        </w:rPr>
        <w:t>:_______________________________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28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86E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286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D286E">
        <w:rPr>
          <w:rFonts w:ascii="Times New Roman" w:eastAsia="Times New Roman" w:hAnsi="Times New Roman" w:cs="Times New Roman"/>
          <w:sz w:val="24"/>
          <w:szCs w:val="24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установлена статьями 12, 15 и 16 Федерального закона от 02.07.2007 №25-ФЗ «О муниципальной службе в Российской Федерации» и статьей 8 Федерального закона от 25.12.2008 №273-ФЗ «О противодействии коррупции».</w:t>
      </w:r>
      <w:proofErr w:type="gramEnd"/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286E">
        <w:rPr>
          <w:rFonts w:ascii="Times New Roman" w:eastAsia="Times New Roman" w:hAnsi="Times New Roman" w:cs="Times New Roman"/>
          <w:sz w:val="24"/>
          <w:szCs w:val="24"/>
        </w:rPr>
        <w:t>2. Срок представления Справки о доходах, об имуществе и обязательствах имущественного характера установлен статьей 15 Федерального закона от 02.07.2007 №25-ФЗ «О муниципальной службе в Российской Федерации» и Постановлением Губернатора Ленинградской области от 25.09.2009 №100-пг.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286E">
        <w:rPr>
          <w:rFonts w:ascii="Times New Roman" w:eastAsia="Times New Roman" w:hAnsi="Times New Roman" w:cs="Times New Roman"/>
          <w:sz w:val="24"/>
          <w:szCs w:val="24"/>
        </w:rPr>
        <w:t>3.Ограничения и запреты, связанные с прохождением муниципальной службы, установлены статьями 13 и 14 Федерального закона от 02.07.2007 №25-ФЗ «О муниципальной службе в Российской Федерации».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286E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</w:t>
      </w:r>
      <w:r w:rsidRPr="005D286E">
        <w:rPr>
          <w:rFonts w:ascii="Times New Roman" w:eastAsia="Times New Roman" w:hAnsi="Times New Roman" w:cs="Times New Roman"/>
          <w:sz w:val="24"/>
          <w:szCs w:val="24"/>
        </w:rPr>
        <w:t>__________________          _______________________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286E">
        <w:rPr>
          <w:rFonts w:ascii="Times New Roman" w:eastAsia="Times New Roman" w:hAnsi="Times New Roman" w:cs="Times New Roman"/>
          <w:sz w:val="20"/>
          <w:szCs w:val="20"/>
        </w:rPr>
        <w:t xml:space="preserve">должность лица, уполномоченного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5D286E">
        <w:rPr>
          <w:rFonts w:ascii="Times New Roman" w:eastAsia="Times New Roman" w:hAnsi="Times New Roman" w:cs="Times New Roman"/>
          <w:sz w:val="20"/>
          <w:szCs w:val="20"/>
        </w:rPr>
        <w:t xml:space="preserve"> подпись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5D286E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286E">
        <w:rPr>
          <w:rFonts w:ascii="Times New Roman" w:eastAsia="Times New Roman" w:hAnsi="Times New Roman" w:cs="Times New Roman"/>
          <w:sz w:val="20"/>
          <w:szCs w:val="20"/>
        </w:rPr>
        <w:t xml:space="preserve">проводить проверку сведений о </w:t>
      </w: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286E">
        <w:rPr>
          <w:rFonts w:ascii="Times New Roman" w:eastAsia="Times New Roman" w:hAnsi="Times New Roman" w:cs="Times New Roman"/>
          <w:sz w:val="20"/>
          <w:szCs w:val="20"/>
        </w:rPr>
        <w:t>доходах</w:t>
      </w:r>
      <w:proofErr w:type="gramEnd"/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286E" w:rsidRPr="005D286E" w:rsidRDefault="005D286E" w:rsidP="005D28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286E">
        <w:rPr>
          <w:rFonts w:ascii="Times New Roman" w:eastAsia="Times New Roman" w:hAnsi="Times New Roman" w:cs="Times New Roman"/>
          <w:sz w:val="24"/>
          <w:szCs w:val="24"/>
        </w:rPr>
        <w:t>«________»____________20_____года</w:t>
      </w:r>
    </w:p>
    <w:p w:rsidR="00F97F26" w:rsidRDefault="00F97F26" w:rsidP="005D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F26" w:rsidSect="0094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F26"/>
    <w:rsid w:val="0002269B"/>
    <w:rsid w:val="00025F16"/>
    <w:rsid w:val="00175D70"/>
    <w:rsid w:val="00203D69"/>
    <w:rsid w:val="00250838"/>
    <w:rsid w:val="00465B78"/>
    <w:rsid w:val="00534903"/>
    <w:rsid w:val="005D286E"/>
    <w:rsid w:val="007445E2"/>
    <w:rsid w:val="00770CF9"/>
    <w:rsid w:val="00874C94"/>
    <w:rsid w:val="00884AF6"/>
    <w:rsid w:val="0089417F"/>
    <w:rsid w:val="00896609"/>
    <w:rsid w:val="008B09A9"/>
    <w:rsid w:val="008F2594"/>
    <w:rsid w:val="009428B8"/>
    <w:rsid w:val="0095166F"/>
    <w:rsid w:val="009E53B5"/>
    <w:rsid w:val="009F23F7"/>
    <w:rsid w:val="00CA7417"/>
    <w:rsid w:val="00DB21D6"/>
    <w:rsid w:val="00E31F00"/>
    <w:rsid w:val="00F36C7D"/>
    <w:rsid w:val="00F81013"/>
    <w:rsid w:val="00F97F26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B8"/>
  </w:style>
  <w:style w:type="paragraph" w:styleId="1">
    <w:name w:val="heading 1"/>
    <w:basedOn w:val="a"/>
    <w:next w:val="a"/>
    <w:link w:val="10"/>
    <w:qFormat/>
    <w:rsid w:val="002508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38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pple-converted-space">
    <w:name w:val="apple-converted-space"/>
    <w:basedOn w:val="a0"/>
    <w:rsid w:val="002508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9C99-2044-45B1-B4A5-8F767D97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Булова</dc:creator>
  <cp:lastModifiedBy>Xagen</cp:lastModifiedBy>
  <cp:revision>4</cp:revision>
  <cp:lastPrinted>2017-09-27T08:36:00Z</cp:lastPrinted>
  <dcterms:created xsi:type="dcterms:W3CDTF">2017-09-26T07:39:00Z</dcterms:created>
  <dcterms:modified xsi:type="dcterms:W3CDTF">2017-09-27T08:59:00Z</dcterms:modified>
</cp:coreProperties>
</file>