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CA" w:rsidRPr="00B01650" w:rsidRDefault="007152CA" w:rsidP="00702A31">
      <w:pPr>
        <w:shd w:val="clear" w:color="auto" w:fill="FFFFFF"/>
        <w:spacing w:after="0" w:line="240" w:lineRule="auto"/>
        <w:ind w:firstLine="709"/>
        <w:jc w:val="center"/>
        <w:outlineLvl w:val="0"/>
        <w:rPr>
          <w:rFonts w:ascii="Times New Roman" w:eastAsia="Times New Roman" w:hAnsi="Times New Roman" w:cs="Times New Roman"/>
          <w:b/>
          <w:color w:val="000000" w:themeColor="text1"/>
          <w:kern w:val="36"/>
          <w:sz w:val="28"/>
          <w:szCs w:val="26"/>
          <w:u w:val="single"/>
          <w:lang w:eastAsia="ru-RU"/>
        </w:rPr>
      </w:pPr>
      <w:r w:rsidRPr="00B01650">
        <w:rPr>
          <w:rFonts w:ascii="Times New Roman" w:eastAsia="Times New Roman" w:hAnsi="Times New Roman" w:cs="Times New Roman"/>
          <w:b/>
          <w:color w:val="000000" w:themeColor="text1"/>
          <w:kern w:val="36"/>
          <w:sz w:val="28"/>
          <w:szCs w:val="26"/>
          <w:u w:val="single"/>
          <w:lang w:eastAsia="ru-RU"/>
        </w:rPr>
        <w:t>Всемирный день гражданской обороны</w:t>
      </w:r>
      <w:r w:rsidR="009C049B">
        <w:rPr>
          <w:rFonts w:ascii="Times New Roman" w:eastAsia="Times New Roman" w:hAnsi="Times New Roman" w:cs="Times New Roman"/>
          <w:b/>
          <w:color w:val="000000" w:themeColor="text1"/>
          <w:kern w:val="36"/>
          <w:sz w:val="28"/>
          <w:szCs w:val="26"/>
          <w:u w:val="single"/>
          <w:lang w:eastAsia="ru-RU"/>
        </w:rPr>
        <w:t>!</w:t>
      </w:r>
    </w:p>
    <w:p w:rsidR="00702A31" w:rsidRPr="00B01650" w:rsidRDefault="00702A31" w:rsidP="00702A31">
      <w:pPr>
        <w:shd w:val="clear" w:color="auto" w:fill="FFFFFF"/>
        <w:spacing w:after="0" w:line="240" w:lineRule="auto"/>
        <w:ind w:firstLine="709"/>
        <w:jc w:val="center"/>
        <w:outlineLvl w:val="0"/>
        <w:rPr>
          <w:rFonts w:ascii="Times New Roman" w:eastAsia="Times New Roman" w:hAnsi="Times New Roman" w:cs="Times New Roman"/>
          <w:b/>
          <w:color w:val="444444"/>
          <w:kern w:val="36"/>
          <w:sz w:val="28"/>
          <w:szCs w:val="26"/>
          <w:u w:val="single"/>
          <w:lang w:eastAsia="ru-RU"/>
        </w:rPr>
      </w:pP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 xml:space="preserve">В 1931 году французский генерал медицинской службы </w:t>
      </w:r>
      <w:proofErr w:type="spellStart"/>
      <w:r w:rsidRPr="00B01650">
        <w:rPr>
          <w:rFonts w:ascii="Times New Roman" w:eastAsia="Times New Roman" w:hAnsi="Times New Roman" w:cs="Times New Roman"/>
          <w:color w:val="000000"/>
          <w:sz w:val="28"/>
          <w:szCs w:val="23"/>
          <w:lang w:eastAsia="ru-RU"/>
        </w:rPr>
        <w:t>Джорж</w:t>
      </w:r>
      <w:proofErr w:type="spellEnd"/>
      <w:r w:rsidRPr="00B01650">
        <w:rPr>
          <w:rFonts w:ascii="Times New Roman" w:eastAsia="Times New Roman" w:hAnsi="Times New Roman" w:cs="Times New Roman"/>
          <w:color w:val="000000"/>
          <w:sz w:val="28"/>
          <w:szCs w:val="23"/>
          <w:lang w:eastAsia="ru-RU"/>
        </w:rPr>
        <w:t xml:space="preserve"> </w:t>
      </w:r>
      <w:proofErr w:type="spellStart"/>
      <w:r w:rsidRPr="00B01650">
        <w:rPr>
          <w:rFonts w:ascii="Times New Roman" w:eastAsia="Times New Roman" w:hAnsi="Times New Roman" w:cs="Times New Roman"/>
          <w:color w:val="000000"/>
          <w:sz w:val="28"/>
          <w:szCs w:val="23"/>
          <w:lang w:eastAsia="ru-RU"/>
        </w:rPr>
        <w:t>Сант-Пол</w:t>
      </w:r>
      <w:proofErr w:type="spellEnd"/>
      <w:r w:rsidRPr="00B01650">
        <w:rPr>
          <w:rFonts w:ascii="Times New Roman" w:eastAsia="Times New Roman" w:hAnsi="Times New Roman" w:cs="Times New Roman"/>
          <w:color w:val="000000"/>
          <w:sz w:val="28"/>
          <w:szCs w:val="23"/>
          <w:lang w:eastAsia="ru-RU"/>
        </w:rPr>
        <w:t xml:space="preserve"> основал в Париже организацию «Ассоциация Женевских зон», которая впоследствии была преобразована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 xml:space="preserve">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w:t>
      </w:r>
      <w:proofErr w:type="gramStart"/>
      <w:r w:rsidRPr="00B01650">
        <w:rPr>
          <w:rFonts w:ascii="Times New Roman" w:eastAsia="Times New Roman" w:hAnsi="Times New Roman" w:cs="Times New Roman"/>
          <w:color w:val="000000"/>
          <w:sz w:val="28"/>
          <w:szCs w:val="23"/>
          <w:lang w:eastAsia="ru-RU"/>
        </w:rPr>
        <w:t>В 1935 году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в соответствии с соглашениями,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w:t>
      </w:r>
      <w:proofErr w:type="gramEnd"/>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 xml:space="preserve">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w:t>
      </w:r>
      <w:proofErr w:type="spellStart"/>
      <w:r w:rsidRPr="00B01650">
        <w:rPr>
          <w:rFonts w:ascii="Times New Roman" w:eastAsia="Times New Roman" w:hAnsi="Times New Roman" w:cs="Times New Roman"/>
          <w:color w:val="000000"/>
          <w:sz w:val="28"/>
          <w:szCs w:val="23"/>
          <w:lang w:eastAsia="ru-RU"/>
        </w:rPr>
        <w:t>Джорж</w:t>
      </w:r>
      <w:proofErr w:type="spellEnd"/>
      <w:r w:rsidRPr="00B01650">
        <w:rPr>
          <w:rFonts w:ascii="Times New Roman" w:eastAsia="Times New Roman" w:hAnsi="Times New Roman" w:cs="Times New Roman"/>
          <w:color w:val="000000"/>
          <w:sz w:val="28"/>
          <w:szCs w:val="23"/>
          <w:lang w:eastAsia="ru-RU"/>
        </w:rPr>
        <w:t xml:space="preserve"> возглавил Ассоциацию и стал её Генеральным секретарем. Именно по инициативе Генри </w:t>
      </w:r>
      <w:proofErr w:type="spellStart"/>
      <w:r w:rsidRPr="00B01650">
        <w:rPr>
          <w:rFonts w:ascii="Times New Roman" w:eastAsia="Times New Roman" w:hAnsi="Times New Roman" w:cs="Times New Roman"/>
          <w:color w:val="000000"/>
          <w:sz w:val="28"/>
          <w:szCs w:val="23"/>
          <w:lang w:eastAsia="ru-RU"/>
        </w:rPr>
        <w:t>Джоржа</w:t>
      </w:r>
      <w:proofErr w:type="spellEnd"/>
      <w:r w:rsidRPr="00B01650">
        <w:rPr>
          <w:rFonts w:ascii="Times New Roman" w:eastAsia="Times New Roman" w:hAnsi="Times New Roman" w:cs="Times New Roman"/>
          <w:color w:val="000000"/>
          <w:sz w:val="28"/>
          <w:szCs w:val="23"/>
          <w:lang w:eastAsia="ru-RU"/>
        </w:rPr>
        <w:t xml:space="preserve">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Несмотря на то, что этот опыт оказался относительно небольшим, была продемонстрирована реальность существования безопасных зон для мирного населения.</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году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 В истории Международной организации гражданской обороны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 xml:space="preserve">В июле 1956 года «Информационный бюллетень Женевских зон» вышел под заголовком: «ГРАЖДАНСКАЯ ОБОРОНА». В редакционной статье Ассоциации говорилось: «Деятельность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 Мы продолжаем развивать идею эвакуации </w:t>
      </w:r>
      <w:r w:rsidRPr="00B01650">
        <w:rPr>
          <w:rFonts w:ascii="Times New Roman" w:eastAsia="Times New Roman" w:hAnsi="Times New Roman" w:cs="Times New Roman"/>
          <w:color w:val="000000"/>
          <w:sz w:val="28"/>
          <w:szCs w:val="23"/>
          <w:lang w:eastAsia="ru-RU"/>
        </w:rPr>
        <w:lastRenderedPageBreak/>
        <w:t>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т.е. являемся связующим звеном между различными национальными организациями гражданской обороны».</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В Уставе определены главные задачи Организации: «Интенсификация и координация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 по решению</w:t>
      </w:r>
      <w:proofErr w:type="gramStart"/>
      <w:r w:rsidRPr="00B01650">
        <w:rPr>
          <w:rFonts w:ascii="Times New Roman" w:eastAsia="Times New Roman" w:hAnsi="Times New Roman" w:cs="Times New Roman"/>
          <w:color w:val="000000"/>
          <w:sz w:val="28"/>
          <w:szCs w:val="23"/>
          <w:lang w:eastAsia="ru-RU"/>
        </w:rPr>
        <w:t xml:space="preserve"> П</w:t>
      </w:r>
      <w:proofErr w:type="gramEnd"/>
      <w:r w:rsidRPr="00B01650">
        <w:rPr>
          <w:rFonts w:ascii="Times New Roman" w:eastAsia="Times New Roman" w:hAnsi="Times New Roman" w:cs="Times New Roman"/>
          <w:color w:val="000000"/>
          <w:sz w:val="28"/>
          <w:szCs w:val="23"/>
          <w:lang w:eastAsia="ru-RU"/>
        </w:rPr>
        <w:t>ервой Генеральной Ассамблеи стран-членов Организации. В 1975 году данный Устав был зарегистрирован в Секретариате ООН в Нью-Йорке и опубликован в Сборнике соглашений ООН. 10 марта 1976 года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В соответствии с Уставом Организации объединенных наций 19 февраля 2002 года в Секретариате ООН под номером 38131 зарегистрирована Рамочная конвенция по оказанию помощи в области гражданской обороны.</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За период с 2000 года различную гуманитарную помощь от России получили 37 государств - членов и наблюдателей МОГО. На многосторонней основе осуществлялись проекты СМР, которые включали поставку специального оборудования для оснащения национальных спасательных служб, оказание методического и технического содействия в развитии национальных центров управления в кризисных ситуациях, подготовку национальных кадров в области чрезвычайной готовности и реагирования, гуманитарное разминирование и развертывание региональных гуманитарных центров.</w:t>
      </w:r>
    </w:p>
    <w:p w:rsidR="007152CA" w:rsidRPr="009C049B" w:rsidRDefault="007152CA" w:rsidP="00702A31">
      <w:pPr>
        <w:shd w:val="clear" w:color="auto" w:fill="FFFFFF"/>
        <w:spacing w:after="0" w:line="240" w:lineRule="auto"/>
        <w:ind w:firstLine="709"/>
        <w:jc w:val="both"/>
        <w:rPr>
          <w:rFonts w:ascii="Times New Roman" w:eastAsia="Times New Roman" w:hAnsi="Times New Roman" w:cs="Times New Roman"/>
          <w:b/>
          <w:color w:val="000000"/>
          <w:sz w:val="28"/>
          <w:szCs w:val="23"/>
          <w:lang w:eastAsia="ru-RU"/>
        </w:rPr>
      </w:pPr>
      <w:r w:rsidRPr="009C049B">
        <w:rPr>
          <w:rFonts w:ascii="Times New Roman" w:eastAsia="Times New Roman" w:hAnsi="Times New Roman" w:cs="Times New Roman"/>
          <w:b/>
          <w:color w:val="000000"/>
          <w:sz w:val="28"/>
          <w:szCs w:val="23"/>
          <w:lang w:eastAsia="ru-RU"/>
        </w:rPr>
        <w:t xml:space="preserve">Резолюцией, принятой 18 декабря 1990 года, 9-я сессия Генеральной Ассамблеи Международной организации гражданской обороны постановила </w:t>
      </w:r>
      <w:r w:rsidRPr="009C049B">
        <w:rPr>
          <w:rFonts w:ascii="Times New Roman" w:eastAsia="Times New Roman" w:hAnsi="Times New Roman" w:cs="Times New Roman"/>
          <w:b/>
          <w:color w:val="000000"/>
          <w:sz w:val="28"/>
          <w:szCs w:val="23"/>
          <w:u w:val="single"/>
          <w:lang w:eastAsia="ru-RU"/>
        </w:rPr>
        <w:t>ежегодно отмечать 1 марта Всемирный день гражданской обороны</w:t>
      </w:r>
      <w:r w:rsidRPr="009C049B">
        <w:rPr>
          <w:rFonts w:ascii="Times New Roman" w:eastAsia="Times New Roman" w:hAnsi="Times New Roman" w:cs="Times New Roman"/>
          <w:b/>
          <w:color w:val="000000"/>
          <w:sz w:val="28"/>
          <w:szCs w:val="23"/>
          <w:lang w:eastAsia="ru-RU"/>
        </w:rPr>
        <w:t>.</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Всемирный день гражданской обороны используется для организации бесед, конференций, радио и телевизионных дебатов, открытых дней, учений, распространения знаний о методах защиты населения и демонстрации имеющихся средств и оборудования по борьбе с бедствиями.</w:t>
      </w:r>
    </w:p>
    <w:p w:rsidR="007152CA" w:rsidRPr="00B01650" w:rsidRDefault="007152CA"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Всемирный день гражданской обороны преследует две главные цели: </w:t>
      </w:r>
    </w:p>
    <w:p w:rsidR="007152CA" w:rsidRPr="00B01650" w:rsidRDefault="00702A31"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 xml:space="preserve">- </w:t>
      </w:r>
      <w:r w:rsidR="007152CA" w:rsidRPr="00B01650">
        <w:rPr>
          <w:rFonts w:ascii="Times New Roman" w:eastAsia="Times New Roman" w:hAnsi="Times New Roman" w:cs="Times New Roman"/>
          <w:color w:val="000000"/>
          <w:sz w:val="28"/>
          <w:szCs w:val="23"/>
          <w:lang w:eastAsia="ru-RU"/>
        </w:rPr>
        <w:t>привлечь внимание мировой общественности к значению гражданской защиты, информировать население о необходимости предотвращения стихийных бедствий и подготовке к ним, распространить знания о средства и методах защиты, а также повысить готовность населения к самозащите в случае бедствий и аварий; </w:t>
      </w:r>
    </w:p>
    <w:p w:rsidR="007152CA" w:rsidRPr="00B01650" w:rsidRDefault="00702A31" w:rsidP="00702A31">
      <w:pPr>
        <w:shd w:val="clear" w:color="auto" w:fill="FFFFFF"/>
        <w:spacing w:after="0" w:line="240" w:lineRule="auto"/>
        <w:ind w:firstLine="709"/>
        <w:jc w:val="both"/>
        <w:rPr>
          <w:rFonts w:ascii="Times New Roman" w:eastAsia="Times New Roman" w:hAnsi="Times New Roman" w:cs="Times New Roman"/>
          <w:color w:val="000000"/>
          <w:sz w:val="28"/>
          <w:szCs w:val="23"/>
          <w:lang w:eastAsia="ru-RU"/>
        </w:rPr>
      </w:pPr>
      <w:r w:rsidRPr="00B01650">
        <w:rPr>
          <w:rFonts w:ascii="Times New Roman" w:eastAsia="Times New Roman" w:hAnsi="Times New Roman" w:cs="Times New Roman"/>
          <w:color w:val="000000"/>
          <w:sz w:val="28"/>
          <w:szCs w:val="23"/>
          <w:lang w:eastAsia="ru-RU"/>
        </w:rPr>
        <w:t xml:space="preserve">- </w:t>
      </w:r>
      <w:r w:rsidR="007152CA" w:rsidRPr="00B01650">
        <w:rPr>
          <w:rFonts w:ascii="Times New Roman" w:eastAsia="Times New Roman" w:hAnsi="Times New Roman" w:cs="Times New Roman"/>
          <w:color w:val="000000"/>
          <w:sz w:val="28"/>
          <w:szCs w:val="23"/>
          <w:lang w:eastAsia="ru-RU"/>
        </w:rPr>
        <w:t>отдать дань уважения усилиям и самопожертвованию персонала национальных служб гражданской защиты в их борьбе с бедствиями. </w:t>
      </w:r>
    </w:p>
    <w:p w:rsidR="0069779D" w:rsidRPr="00702A31" w:rsidRDefault="0069779D" w:rsidP="00702A31">
      <w:pPr>
        <w:spacing w:after="0" w:line="240" w:lineRule="auto"/>
        <w:ind w:firstLine="709"/>
        <w:jc w:val="both"/>
        <w:rPr>
          <w:rFonts w:ascii="Times New Roman" w:hAnsi="Times New Roman" w:cs="Times New Roman"/>
          <w:sz w:val="28"/>
        </w:rPr>
      </w:pPr>
      <w:bookmarkStart w:id="0" w:name="_GoBack"/>
      <w:bookmarkEnd w:id="0"/>
    </w:p>
    <w:sectPr w:rsidR="0069779D" w:rsidRPr="00702A31" w:rsidSect="00307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B4C"/>
    <w:rsid w:val="00082D80"/>
    <w:rsid w:val="00307619"/>
    <w:rsid w:val="004F4B4C"/>
    <w:rsid w:val="0069779D"/>
    <w:rsid w:val="00702A31"/>
    <w:rsid w:val="007152CA"/>
    <w:rsid w:val="007165AA"/>
    <w:rsid w:val="009C049B"/>
    <w:rsid w:val="00A00B2A"/>
    <w:rsid w:val="00B01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19"/>
  </w:style>
  <w:style w:type="paragraph" w:styleId="1">
    <w:name w:val="heading 1"/>
    <w:basedOn w:val="a"/>
    <w:link w:val="10"/>
    <w:uiPriority w:val="9"/>
    <w:qFormat/>
    <w:rsid w:val="00715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2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5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0307154">
      <w:bodyDiv w:val="1"/>
      <w:marLeft w:val="0"/>
      <w:marRight w:val="0"/>
      <w:marTop w:val="0"/>
      <w:marBottom w:val="0"/>
      <w:divBdr>
        <w:top w:val="none" w:sz="0" w:space="0" w:color="auto"/>
        <w:left w:val="none" w:sz="0" w:space="0" w:color="auto"/>
        <w:bottom w:val="none" w:sz="0" w:space="0" w:color="auto"/>
        <w:right w:val="none" w:sz="0" w:space="0" w:color="auto"/>
      </w:divBdr>
      <w:divsChild>
        <w:div w:id="1239556238">
          <w:marLeft w:val="0"/>
          <w:marRight w:val="0"/>
          <w:marTop w:val="0"/>
          <w:marBottom w:val="0"/>
          <w:divBdr>
            <w:top w:val="none" w:sz="0" w:space="0" w:color="auto"/>
            <w:left w:val="none" w:sz="0" w:space="0" w:color="auto"/>
            <w:bottom w:val="none" w:sz="0" w:space="0" w:color="auto"/>
            <w:right w:val="none" w:sz="0" w:space="0" w:color="auto"/>
          </w:divBdr>
        </w:div>
        <w:div w:id="2139176839">
          <w:marLeft w:val="0"/>
          <w:marRight w:val="0"/>
          <w:marTop w:val="0"/>
          <w:marBottom w:val="0"/>
          <w:divBdr>
            <w:top w:val="none" w:sz="0" w:space="0" w:color="auto"/>
            <w:left w:val="none" w:sz="0" w:space="0" w:color="auto"/>
            <w:bottom w:val="none" w:sz="0" w:space="0" w:color="auto"/>
            <w:right w:val="none" w:sz="0" w:space="0" w:color="auto"/>
          </w:divBdr>
        </w:div>
        <w:div w:id="783421556">
          <w:marLeft w:val="0"/>
          <w:marRight w:val="0"/>
          <w:marTop w:val="0"/>
          <w:marBottom w:val="0"/>
          <w:divBdr>
            <w:top w:val="none" w:sz="0" w:space="0" w:color="auto"/>
            <w:left w:val="none" w:sz="0" w:space="0" w:color="auto"/>
            <w:bottom w:val="none" w:sz="0" w:space="0" w:color="auto"/>
            <w:right w:val="none" w:sz="0" w:space="0" w:color="auto"/>
          </w:divBdr>
        </w:div>
        <w:div w:id="1210922424">
          <w:marLeft w:val="0"/>
          <w:marRight w:val="0"/>
          <w:marTop w:val="0"/>
          <w:marBottom w:val="0"/>
          <w:divBdr>
            <w:top w:val="none" w:sz="0" w:space="0" w:color="auto"/>
            <w:left w:val="none" w:sz="0" w:space="0" w:color="auto"/>
            <w:bottom w:val="none" w:sz="0" w:space="0" w:color="auto"/>
            <w:right w:val="none" w:sz="0" w:space="0" w:color="auto"/>
          </w:divBdr>
        </w:div>
        <w:div w:id="1658993488">
          <w:marLeft w:val="0"/>
          <w:marRight w:val="0"/>
          <w:marTop w:val="0"/>
          <w:marBottom w:val="0"/>
          <w:divBdr>
            <w:top w:val="none" w:sz="0" w:space="0" w:color="auto"/>
            <w:left w:val="none" w:sz="0" w:space="0" w:color="auto"/>
            <w:bottom w:val="none" w:sz="0" w:space="0" w:color="auto"/>
            <w:right w:val="none" w:sz="0" w:space="0" w:color="auto"/>
          </w:divBdr>
        </w:div>
        <w:div w:id="274797926">
          <w:marLeft w:val="0"/>
          <w:marRight w:val="0"/>
          <w:marTop w:val="0"/>
          <w:marBottom w:val="0"/>
          <w:divBdr>
            <w:top w:val="none" w:sz="0" w:space="0" w:color="auto"/>
            <w:left w:val="none" w:sz="0" w:space="0" w:color="auto"/>
            <w:bottom w:val="none" w:sz="0" w:space="0" w:color="auto"/>
            <w:right w:val="none" w:sz="0" w:space="0" w:color="auto"/>
          </w:divBdr>
        </w:div>
        <w:div w:id="2112316947">
          <w:marLeft w:val="0"/>
          <w:marRight w:val="0"/>
          <w:marTop w:val="0"/>
          <w:marBottom w:val="0"/>
          <w:divBdr>
            <w:top w:val="none" w:sz="0" w:space="0" w:color="auto"/>
            <w:left w:val="none" w:sz="0" w:space="0" w:color="auto"/>
            <w:bottom w:val="none" w:sz="0" w:space="0" w:color="auto"/>
            <w:right w:val="none" w:sz="0" w:space="0" w:color="auto"/>
          </w:divBdr>
        </w:div>
        <w:div w:id="537354444">
          <w:marLeft w:val="0"/>
          <w:marRight w:val="0"/>
          <w:marTop w:val="0"/>
          <w:marBottom w:val="0"/>
          <w:divBdr>
            <w:top w:val="none" w:sz="0" w:space="0" w:color="auto"/>
            <w:left w:val="none" w:sz="0" w:space="0" w:color="auto"/>
            <w:bottom w:val="none" w:sz="0" w:space="0" w:color="auto"/>
            <w:right w:val="none" w:sz="0" w:space="0" w:color="auto"/>
          </w:divBdr>
        </w:div>
        <w:div w:id="247160597">
          <w:marLeft w:val="0"/>
          <w:marRight w:val="0"/>
          <w:marTop w:val="0"/>
          <w:marBottom w:val="0"/>
          <w:divBdr>
            <w:top w:val="none" w:sz="0" w:space="0" w:color="auto"/>
            <w:left w:val="none" w:sz="0" w:space="0" w:color="auto"/>
            <w:bottom w:val="none" w:sz="0" w:space="0" w:color="auto"/>
            <w:right w:val="none" w:sz="0" w:space="0" w:color="auto"/>
          </w:divBdr>
        </w:div>
        <w:div w:id="159150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4649</Characters>
  <Application>Microsoft Office Word</Application>
  <DocSecurity>0</DocSecurity>
  <Lines>38</Lines>
  <Paragraphs>10</Paragraphs>
  <ScaleCrop>false</ScaleCrop>
  <Company>Microsoft</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2</cp:revision>
  <cp:lastPrinted>2018-01-24T12:27:00Z</cp:lastPrinted>
  <dcterms:created xsi:type="dcterms:W3CDTF">2018-01-29T07:20:00Z</dcterms:created>
  <dcterms:modified xsi:type="dcterms:W3CDTF">2018-01-29T07:20:00Z</dcterms:modified>
</cp:coreProperties>
</file>